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83" w:rsidRPr="004018C9" w:rsidRDefault="00C71183" w:rsidP="00C71183">
      <w:pPr>
        <w:tabs>
          <w:tab w:val="left" w:pos="5387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page1"/>
      <w:bookmarkEnd w:id="0"/>
      <w:r w:rsidRPr="004018C9">
        <w:rPr>
          <w:rFonts w:ascii="Times New Roman" w:hAnsi="Times New Roman"/>
          <w:b/>
          <w:sz w:val="24"/>
          <w:szCs w:val="24"/>
        </w:rPr>
        <w:t>ТРЕТИЙ НАЦИОНАЛЬНЫЙ ЧЕМПИОНАТ</w:t>
      </w:r>
      <w:r w:rsidRPr="004018C9">
        <w:rPr>
          <w:rFonts w:ascii="Times New Roman" w:hAnsi="Times New Roman"/>
          <w:b/>
          <w:sz w:val="24"/>
          <w:szCs w:val="24"/>
        </w:rPr>
        <w:br/>
        <w:t xml:space="preserve"> «АБИЛИМПИКС»</w:t>
      </w:r>
    </w:p>
    <w:p w:rsidR="00C71183" w:rsidRPr="009B06AB" w:rsidRDefault="00C71183" w:rsidP="00C71183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</w:p>
    <w:p w:rsidR="00C71183" w:rsidRPr="004B0A7C" w:rsidRDefault="00C71183" w:rsidP="00C711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88031" cy="2453599"/>
            <wp:effectExtent l="19050" t="0" r="3019" b="0"/>
            <wp:docPr id="2" name="Рисунок 1" descr="C:\Users\nevidimovakb\Desktop\Cyber-security-Re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idimovakb\Desktop\Cyber-security-Ret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788" cy="245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183" w:rsidRDefault="00C71183" w:rsidP="00C711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1183" w:rsidRPr="00D923D3" w:rsidRDefault="00C71183" w:rsidP="00C71183">
      <w:pPr>
        <w:jc w:val="center"/>
        <w:rPr>
          <w:rFonts w:ascii="Times New Roman" w:hAnsi="Times New Roman"/>
          <w:b/>
          <w:sz w:val="24"/>
          <w:szCs w:val="24"/>
        </w:rPr>
      </w:pPr>
      <w:r w:rsidRPr="00D923D3">
        <w:rPr>
          <w:rFonts w:ascii="Times New Roman" w:hAnsi="Times New Roman"/>
          <w:b/>
          <w:sz w:val="24"/>
          <w:szCs w:val="24"/>
        </w:rPr>
        <w:t>КОНКУРСНОЕ ЗАДАНИЕ</w:t>
      </w:r>
    </w:p>
    <w:p w:rsidR="00C71183" w:rsidRPr="00D923D3" w:rsidRDefault="00C71183" w:rsidP="00C71183">
      <w:pPr>
        <w:jc w:val="center"/>
        <w:rPr>
          <w:rFonts w:ascii="Times New Roman" w:hAnsi="Times New Roman"/>
          <w:sz w:val="24"/>
          <w:szCs w:val="24"/>
        </w:rPr>
      </w:pPr>
      <w:r w:rsidRPr="00D923D3">
        <w:rPr>
          <w:rFonts w:ascii="Times New Roman" w:hAnsi="Times New Roman"/>
          <w:sz w:val="24"/>
          <w:szCs w:val="24"/>
        </w:rPr>
        <w:t>по компетенции</w:t>
      </w:r>
    </w:p>
    <w:p w:rsidR="00C71183" w:rsidRPr="00D923D3" w:rsidRDefault="00C71183" w:rsidP="00C711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безопасность (Студенты, специалисты)</w:t>
      </w:r>
    </w:p>
    <w:p w:rsidR="00C71183" w:rsidRPr="00D923D3" w:rsidRDefault="00C71183" w:rsidP="00C7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83" w:rsidRPr="00D923D3" w:rsidRDefault="00C71183" w:rsidP="00C71183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3D3">
        <w:rPr>
          <w:rFonts w:ascii="Times New Roman" w:hAnsi="Times New Roman"/>
          <w:sz w:val="24"/>
          <w:szCs w:val="24"/>
        </w:rPr>
        <w:tab/>
      </w:r>
      <w:r w:rsidRPr="00D923D3">
        <w:rPr>
          <w:rFonts w:ascii="Times New Roman" w:hAnsi="Times New Roman"/>
          <w:b/>
          <w:sz w:val="24"/>
          <w:szCs w:val="24"/>
        </w:rPr>
        <w:t>РАЗРАБОТАЛ</w:t>
      </w:r>
    </w:p>
    <w:p w:rsidR="00C71183" w:rsidRPr="00D923D3" w:rsidRDefault="00C71183" w:rsidP="00C71183">
      <w:pPr>
        <w:tabs>
          <w:tab w:val="left" w:pos="5387"/>
        </w:tabs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D923D3">
        <w:rPr>
          <w:rFonts w:ascii="Times New Roman" w:hAnsi="Times New Roman"/>
          <w:sz w:val="24"/>
          <w:szCs w:val="24"/>
        </w:rPr>
        <w:tab/>
        <w:t>Национальный эксперт «Абилимпикс»</w:t>
      </w:r>
    </w:p>
    <w:p w:rsidR="00C71183" w:rsidRPr="00D923D3" w:rsidRDefault="00C71183" w:rsidP="00C71183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3D3">
        <w:rPr>
          <w:rFonts w:ascii="Times New Roman" w:hAnsi="Times New Roman"/>
          <w:sz w:val="24"/>
          <w:szCs w:val="24"/>
        </w:rPr>
        <w:tab/>
        <w:t>_________  ________________________</w:t>
      </w:r>
    </w:p>
    <w:p w:rsidR="00C71183" w:rsidRPr="00D923D3" w:rsidRDefault="00C71183" w:rsidP="00C71183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3D3">
        <w:rPr>
          <w:rFonts w:ascii="Times New Roman" w:hAnsi="Times New Roman"/>
          <w:sz w:val="24"/>
          <w:szCs w:val="24"/>
        </w:rPr>
        <w:tab/>
        <w:t>«____»  _____________ 2017</w:t>
      </w:r>
    </w:p>
    <w:p w:rsidR="00C71183" w:rsidRDefault="00C71183" w:rsidP="00C71183">
      <w:pPr>
        <w:tabs>
          <w:tab w:val="left" w:pos="5387"/>
        </w:tabs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C71183" w:rsidRPr="00D923D3" w:rsidRDefault="00C71183" w:rsidP="00C71183">
      <w:pPr>
        <w:tabs>
          <w:tab w:val="left" w:pos="5387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923D3">
        <w:rPr>
          <w:rFonts w:ascii="Times New Roman" w:hAnsi="Times New Roman"/>
          <w:b/>
          <w:sz w:val="24"/>
          <w:szCs w:val="24"/>
        </w:rPr>
        <w:t>СОГЛАСОВАНО</w:t>
      </w:r>
    </w:p>
    <w:p w:rsidR="00C71183" w:rsidRPr="00D923D3" w:rsidRDefault="00C71183" w:rsidP="00C71183">
      <w:pPr>
        <w:tabs>
          <w:tab w:val="left" w:pos="5387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923D3">
        <w:rPr>
          <w:rFonts w:ascii="Times New Roman" w:hAnsi="Times New Roman"/>
          <w:sz w:val="24"/>
          <w:szCs w:val="24"/>
        </w:rPr>
        <w:t>Компания ________________</w:t>
      </w:r>
    </w:p>
    <w:p w:rsidR="00C71183" w:rsidRDefault="00C71183" w:rsidP="00C71183">
      <w:pPr>
        <w:tabs>
          <w:tab w:val="left" w:pos="5387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21C1B">
        <w:rPr>
          <w:rFonts w:ascii="Times New Roman" w:hAnsi="Times New Roman"/>
          <w:sz w:val="24"/>
          <w:szCs w:val="24"/>
        </w:rPr>
        <w:t>_________  _______________</w:t>
      </w:r>
    </w:p>
    <w:p w:rsidR="00C71183" w:rsidRPr="00721C1B" w:rsidRDefault="00C71183" w:rsidP="00C71183">
      <w:pPr>
        <w:tabs>
          <w:tab w:val="left" w:pos="5387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21C1B">
        <w:rPr>
          <w:rFonts w:ascii="Times New Roman" w:hAnsi="Times New Roman"/>
          <w:sz w:val="24"/>
          <w:szCs w:val="24"/>
        </w:rPr>
        <w:t>«____»  _____________ 2017</w:t>
      </w:r>
    </w:p>
    <w:p w:rsidR="00C71183" w:rsidRPr="009B06AB" w:rsidRDefault="00C71183" w:rsidP="00C7118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15" w:type="dxa"/>
        <w:tblInd w:w="-1051" w:type="dxa"/>
        <w:tblLook w:val="04A0"/>
      </w:tblPr>
      <w:tblGrid>
        <w:gridCol w:w="2552"/>
        <w:gridCol w:w="2835"/>
        <w:gridCol w:w="2835"/>
        <w:gridCol w:w="2393"/>
      </w:tblGrid>
      <w:tr w:rsidR="00C71183" w:rsidRPr="00721C1B" w:rsidTr="00C71183">
        <w:trPr>
          <w:trHeight w:val="2311"/>
        </w:trPr>
        <w:tc>
          <w:tcPr>
            <w:tcW w:w="2552" w:type="dxa"/>
          </w:tcPr>
          <w:p w:rsidR="00C71183" w:rsidRPr="00D923D3" w:rsidRDefault="00C71183" w:rsidP="006B5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23D3">
              <w:rPr>
                <w:rFonts w:ascii="Times New Roman" w:hAnsi="Times New Roman"/>
                <w:b/>
                <w:sz w:val="24"/>
                <w:szCs w:val="28"/>
              </w:rPr>
              <w:t>СОГЛАСОВАНО</w:t>
            </w:r>
          </w:p>
          <w:p w:rsidR="00C71183" w:rsidRPr="00D923D3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23D3">
              <w:rPr>
                <w:rFonts w:ascii="Times New Roman" w:hAnsi="Times New Roman"/>
                <w:sz w:val="24"/>
                <w:szCs w:val="28"/>
              </w:rPr>
              <w:t>ООО «Всероссийское общество инвалидов»</w:t>
            </w:r>
          </w:p>
          <w:p w:rsidR="00C71183" w:rsidRPr="00D923D3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1183" w:rsidRPr="00D923D3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1183" w:rsidRPr="00D923D3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1183" w:rsidRPr="00721C1B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21C1B">
              <w:rPr>
                <w:rFonts w:ascii="Times New Roman" w:hAnsi="Times New Roman"/>
                <w:b/>
                <w:sz w:val="24"/>
                <w:szCs w:val="28"/>
              </w:rPr>
              <w:t xml:space="preserve">______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Pr="00721C1B">
              <w:rPr>
                <w:rFonts w:ascii="Times New Roman" w:hAnsi="Times New Roman"/>
                <w:b/>
                <w:sz w:val="24"/>
                <w:szCs w:val="28"/>
              </w:rPr>
              <w:t>__________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_</w:t>
            </w:r>
          </w:p>
          <w:p w:rsidR="00C71183" w:rsidRPr="00721C1B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C1B">
              <w:rPr>
                <w:rFonts w:ascii="Times New Roman" w:hAnsi="Times New Roman"/>
                <w:sz w:val="20"/>
                <w:szCs w:val="20"/>
              </w:rPr>
              <w:t xml:space="preserve">(подпись)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21C1B">
              <w:rPr>
                <w:rFonts w:ascii="Times New Roman" w:hAnsi="Times New Roman"/>
                <w:sz w:val="20"/>
                <w:szCs w:val="20"/>
              </w:rPr>
              <w:t xml:space="preserve"> (ФИО)</w:t>
            </w:r>
          </w:p>
          <w:p w:rsidR="00C71183" w:rsidRPr="00721C1B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C1B">
              <w:rPr>
                <w:rFonts w:ascii="Times New Roman" w:hAnsi="Times New Roman"/>
                <w:sz w:val="24"/>
                <w:szCs w:val="28"/>
              </w:rPr>
              <w:t xml:space="preserve">«___» ________ 2017 </w:t>
            </w:r>
          </w:p>
        </w:tc>
        <w:tc>
          <w:tcPr>
            <w:tcW w:w="2835" w:type="dxa"/>
          </w:tcPr>
          <w:p w:rsidR="00C71183" w:rsidRPr="00D923D3" w:rsidRDefault="00C71183" w:rsidP="006B5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23D3">
              <w:rPr>
                <w:rFonts w:ascii="Times New Roman" w:hAnsi="Times New Roman"/>
                <w:b/>
                <w:sz w:val="24"/>
                <w:szCs w:val="28"/>
              </w:rPr>
              <w:t>СОГЛАСОВАНО</w:t>
            </w:r>
          </w:p>
          <w:p w:rsidR="00C71183" w:rsidRPr="00D923D3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23D3">
              <w:rPr>
                <w:rFonts w:ascii="Times New Roman" w:hAnsi="Times New Roman"/>
                <w:sz w:val="24"/>
                <w:szCs w:val="28"/>
              </w:rPr>
              <w:t>ОООИ «Всероссийское общество глухих»</w:t>
            </w:r>
          </w:p>
          <w:p w:rsidR="00C71183" w:rsidRPr="00D923D3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1183" w:rsidRPr="00D923D3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1183" w:rsidRPr="00D923D3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1183" w:rsidRPr="00721C1B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21C1B">
              <w:rPr>
                <w:rFonts w:ascii="Times New Roman" w:hAnsi="Times New Roman"/>
                <w:b/>
                <w:sz w:val="24"/>
                <w:szCs w:val="28"/>
              </w:rPr>
              <w:t xml:space="preserve">______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Pr="00721C1B">
              <w:rPr>
                <w:rFonts w:ascii="Times New Roman" w:hAnsi="Times New Roman"/>
                <w:b/>
                <w:sz w:val="24"/>
                <w:szCs w:val="28"/>
              </w:rPr>
              <w:t>__________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____</w:t>
            </w:r>
          </w:p>
          <w:p w:rsidR="00C71183" w:rsidRPr="00721C1B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C1B">
              <w:rPr>
                <w:rFonts w:ascii="Times New Roman" w:hAnsi="Times New Roman"/>
                <w:sz w:val="20"/>
                <w:szCs w:val="20"/>
              </w:rPr>
              <w:t xml:space="preserve">(подпись)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721C1B">
              <w:rPr>
                <w:rFonts w:ascii="Times New Roman" w:hAnsi="Times New Roman"/>
                <w:sz w:val="20"/>
                <w:szCs w:val="20"/>
              </w:rPr>
              <w:t xml:space="preserve"> (ФИО)</w:t>
            </w:r>
          </w:p>
          <w:p w:rsidR="00C71183" w:rsidRPr="00721C1B" w:rsidRDefault="00C71183" w:rsidP="006B5B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C1B">
              <w:rPr>
                <w:rFonts w:ascii="Times New Roman" w:hAnsi="Times New Roman"/>
                <w:sz w:val="24"/>
                <w:szCs w:val="28"/>
              </w:rPr>
              <w:t xml:space="preserve">«___» ________ 2017 </w:t>
            </w:r>
          </w:p>
        </w:tc>
        <w:tc>
          <w:tcPr>
            <w:tcW w:w="2835" w:type="dxa"/>
          </w:tcPr>
          <w:p w:rsidR="00C71183" w:rsidRPr="00D923D3" w:rsidRDefault="00C71183" w:rsidP="006B5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23D3">
              <w:rPr>
                <w:rFonts w:ascii="Times New Roman" w:hAnsi="Times New Roman"/>
                <w:b/>
                <w:sz w:val="24"/>
                <w:szCs w:val="28"/>
              </w:rPr>
              <w:t>СОГЛАСОВАНО</w:t>
            </w:r>
          </w:p>
          <w:p w:rsidR="00C71183" w:rsidRPr="00D923D3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23D3">
              <w:rPr>
                <w:rFonts w:ascii="Times New Roman" w:hAnsi="Times New Roman"/>
                <w:sz w:val="24"/>
                <w:szCs w:val="28"/>
              </w:rPr>
              <w:t>ОООИ «Всероссийское ордена Трудового красного Знамени общество инвалидов»</w:t>
            </w:r>
          </w:p>
          <w:p w:rsidR="00C71183" w:rsidRPr="00D923D3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1183" w:rsidRPr="00721C1B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21C1B">
              <w:rPr>
                <w:rFonts w:ascii="Times New Roman" w:hAnsi="Times New Roman"/>
                <w:b/>
                <w:sz w:val="24"/>
                <w:szCs w:val="28"/>
              </w:rPr>
              <w:t xml:space="preserve">______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  <w:r w:rsidRPr="00721C1B">
              <w:rPr>
                <w:rFonts w:ascii="Times New Roman" w:hAnsi="Times New Roman"/>
                <w:b/>
                <w:sz w:val="24"/>
                <w:szCs w:val="28"/>
              </w:rPr>
              <w:t>__________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___</w:t>
            </w:r>
          </w:p>
          <w:p w:rsidR="00C71183" w:rsidRPr="00721C1B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721C1B">
              <w:rPr>
                <w:rFonts w:ascii="Times New Roman" w:hAnsi="Times New Roman"/>
                <w:sz w:val="20"/>
                <w:szCs w:val="28"/>
              </w:rPr>
              <w:t xml:space="preserve">(подпись)  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   </w:t>
            </w:r>
            <w:r w:rsidRPr="00721C1B">
              <w:rPr>
                <w:rFonts w:ascii="Times New Roman" w:hAnsi="Times New Roman"/>
                <w:sz w:val="20"/>
                <w:szCs w:val="28"/>
              </w:rPr>
              <w:t xml:space="preserve"> (ФИО)</w:t>
            </w:r>
          </w:p>
          <w:p w:rsidR="00C71183" w:rsidRPr="00721C1B" w:rsidRDefault="00C71183" w:rsidP="006B5B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C1B">
              <w:rPr>
                <w:rFonts w:ascii="Times New Roman" w:hAnsi="Times New Roman"/>
                <w:sz w:val="24"/>
                <w:szCs w:val="28"/>
              </w:rPr>
              <w:t xml:space="preserve">«___» ________ 2017 </w:t>
            </w:r>
          </w:p>
        </w:tc>
        <w:tc>
          <w:tcPr>
            <w:tcW w:w="2393" w:type="dxa"/>
          </w:tcPr>
          <w:p w:rsidR="00C71183" w:rsidRPr="00D923D3" w:rsidRDefault="00C71183" w:rsidP="006B5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23D3">
              <w:rPr>
                <w:rFonts w:ascii="Times New Roman" w:hAnsi="Times New Roman"/>
                <w:b/>
                <w:sz w:val="24"/>
                <w:szCs w:val="28"/>
              </w:rPr>
              <w:t>СОГЛАСОВАНО</w:t>
            </w:r>
          </w:p>
          <w:p w:rsidR="00C71183" w:rsidRPr="00D923D3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23D3">
              <w:rPr>
                <w:rFonts w:ascii="Times New Roman" w:hAnsi="Times New Roman"/>
                <w:sz w:val="24"/>
                <w:szCs w:val="28"/>
              </w:rPr>
              <w:t>РОО «Клуб психиатров»</w:t>
            </w:r>
          </w:p>
          <w:p w:rsidR="00C71183" w:rsidRPr="00D923D3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1183" w:rsidRPr="00D923D3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1183" w:rsidRPr="00D923D3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1183" w:rsidRPr="00D923D3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923D3">
              <w:rPr>
                <w:rFonts w:ascii="Times New Roman" w:hAnsi="Times New Roman"/>
                <w:b/>
                <w:sz w:val="24"/>
                <w:szCs w:val="28"/>
              </w:rPr>
              <w:t>______   __________</w:t>
            </w:r>
          </w:p>
          <w:p w:rsidR="00C71183" w:rsidRPr="00D923D3" w:rsidRDefault="00C71183" w:rsidP="006B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3D3">
              <w:rPr>
                <w:rFonts w:ascii="Times New Roman" w:hAnsi="Times New Roman"/>
                <w:sz w:val="20"/>
                <w:szCs w:val="20"/>
              </w:rPr>
              <w:t>(подпись)        (ФИО)</w:t>
            </w:r>
          </w:p>
          <w:p w:rsidR="00C71183" w:rsidRPr="00721C1B" w:rsidRDefault="00C71183" w:rsidP="006B5B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C1B">
              <w:rPr>
                <w:rFonts w:ascii="Times New Roman" w:hAnsi="Times New Roman"/>
                <w:sz w:val="24"/>
                <w:szCs w:val="28"/>
              </w:rPr>
              <w:t xml:space="preserve">«___» ________ 2017 </w:t>
            </w:r>
          </w:p>
        </w:tc>
      </w:tr>
    </w:tbl>
    <w:p w:rsidR="00C71183" w:rsidRPr="009B06AB" w:rsidRDefault="00C71183" w:rsidP="00C7118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1183" w:rsidRPr="004B0A7C" w:rsidRDefault="00C71183" w:rsidP="00C71183">
      <w:pPr>
        <w:jc w:val="center"/>
        <w:rPr>
          <w:rFonts w:ascii="Times New Roman" w:hAnsi="Times New Roman"/>
          <w:b/>
          <w:szCs w:val="28"/>
        </w:rPr>
      </w:pPr>
      <w:r w:rsidRPr="00721C1B">
        <w:rPr>
          <w:rFonts w:ascii="Times New Roman" w:hAnsi="Times New Roman"/>
          <w:b/>
          <w:szCs w:val="28"/>
        </w:rPr>
        <w:t>Москва, 2017</w:t>
      </w:r>
    </w:p>
    <w:p w:rsidR="00C71183" w:rsidRDefault="00C71183" w:rsidP="00C71183">
      <w:pPr>
        <w:spacing w:after="0" w:line="360" w:lineRule="auto"/>
        <w:rPr>
          <w:rStyle w:val="22"/>
          <w:rFonts w:eastAsiaTheme="minorHAnsi"/>
          <w:b/>
          <w:sz w:val="24"/>
          <w:szCs w:val="24"/>
        </w:rPr>
      </w:pPr>
    </w:p>
    <w:p w:rsidR="00C71183" w:rsidRPr="00C71183" w:rsidRDefault="005836AD" w:rsidP="00C71183">
      <w:pPr>
        <w:pStyle w:val="21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360" w:lineRule="auto"/>
        <w:rPr>
          <w:rStyle w:val="22"/>
          <w:b/>
          <w:color w:val="auto"/>
          <w:sz w:val="24"/>
          <w:szCs w:val="24"/>
          <w:shd w:val="clear" w:color="auto" w:fill="auto"/>
          <w:lang w:eastAsia="en-US" w:bidi="ar-SA"/>
        </w:rPr>
      </w:pPr>
      <w:r w:rsidRPr="00DC5679">
        <w:rPr>
          <w:rStyle w:val="22"/>
          <w:b/>
          <w:sz w:val="24"/>
          <w:szCs w:val="24"/>
        </w:rPr>
        <w:lastRenderedPageBreak/>
        <w:t>Описание компетенции</w:t>
      </w:r>
    </w:p>
    <w:p w:rsidR="005836AD" w:rsidRPr="00DC5679" w:rsidRDefault="005836AD" w:rsidP="00DC5679">
      <w:pPr>
        <w:pStyle w:val="210"/>
        <w:shd w:val="clear" w:color="auto" w:fill="auto"/>
        <w:tabs>
          <w:tab w:val="left" w:pos="358"/>
        </w:tabs>
        <w:spacing w:after="0" w:line="360" w:lineRule="auto"/>
        <w:ind w:firstLine="0"/>
        <w:rPr>
          <w:sz w:val="24"/>
          <w:szCs w:val="24"/>
        </w:rPr>
      </w:pPr>
      <w:r w:rsidRPr="00DC5679">
        <w:rPr>
          <w:sz w:val="24"/>
          <w:szCs w:val="24"/>
        </w:rPr>
        <w:tab/>
      </w:r>
      <w:r w:rsidR="00DC5679">
        <w:rPr>
          <w:sz w:val="24"/>
          <w:szCs w:val="24"/>
        </w:rPr>
        <w:tab/>
      </w:r>
      <w:r w:rsidRPr="00DC5679">
        <w:rPr>
          <w:sz w:val="24"/>
          <w:szCs w:val="24"/>
        </w:rPr>
        <w:t>Компетенция «</w:t>
      </w:r>
      <w:r w:rsidR="00CF7B8D" w:rsidRPr="00DC5679">
        <w:rPr>
          <w:sz w:val="24"/>
          <w:szCs w:val="24"/>
        </w:rPr>
        <w:t>Информационная безо</w:t>
      </w:r>
      <w:r w:rsidR="00CF5B77" w:rsidRPr="00DC5679">
        <w:rPr>
          <w:sz w:val="24"/>
          <w:szCs w:val="24"/>
        </w:rPr>
        <w:t>п</w:t>
      </w:r>
      <w:r w:rsidR="00CF7B8D" w:rsidRPr="00DC5679">
        <w:rPr>
          <w:sz w:val="24"/>
          <w:szCs w:val="24"/>
        </w:rPr>
        <w:t>асность</w:t>
      </w:r>
      <w:r w:rsidR="00DC5679">
        <w:rPr>
          <w:sz w:val="24"/>
          <w:szCs w:val="24"/>
        </w:rPr>
        <w:t xml:space="preserve">» входит в «ТОП-50 наиболее </w:t>
      </w:r>
      <w:r w:rsidRPr="00DC5679">
        <w:rPr>
          <w:sz w:val="24"/>
          <w:szCs w:val="24"/>
        </w:rPr>
        <w:t>востребованных и перспективных профессий» в соответствии</w:t>
      </w:r>
      <w:r w:rsidR="004432E5" w:rsidRPr="00DC5679">
        <w:rPr>
          <w:sz w:val="24"/>
          <w:szCs w:val="24"/>
        </w:rPr>
        <w:t xml:space="preserve"> с</w:t>
      </w:r>
      <w:r w:rsidRPr="00DC5679">
        <w:rPr>
          <w:sz w:val="24"/>
          <w:szCs w:val="24"/>
        </w:rPr>
        <w:t xml:space="preserve"> лучшими зарубежными стандартами и передовыми технология</w:t>
      </w:r>
      <w:r w:rsidR="0083057C" w:rsidRPr="00DC5679">
        <w:rPr>
          <w:sz w:val="24"/>
          <w:szCs w:val="24"/>
        </w:rPr>
        <w:t>ми. Утверждено</w:t>
      </w:r>
      <w:r w:rsidRPr="00DC5679">
        <w:rPr>
          <w:sz w:val="24"/>
          <w:szCs w:val="24"/>
        </w:rPr>
        <w:t xml:space="preserve"> приказ</w:t>
      </w:r>
      <w:r w:rsidR="00CF5B77" w:rsidRPr="00DC5679">
        <w:rPr>
          <w:sz w:val="24"/>
          <w:szCs w:val="24"/>
        </w:rPr>
        <w:t>ами Министерства</w:t>
      </w:r>
      <w:r w:rsidRPr="00DC5679">
        <w:rPr>
          <w:sz w:val="24"/>
          <w:szCs w:val="24"/>
        </w:rPr>
        <w:t xml:space="preserve"> образования и науки Российской федерац</w:t>
      </w:r>
      <w:r w:rsidR="00CF5B77" w:rsidRPr="00DC5679">
        <w:rPr>
          <w:sz w:val="24"/>
          <w:szCs w:val="24"/>
        </w:rPr>
        <w:t>ии от 09 декабря 2016 года № 1551, №1553</w:t>
      </w:r>
      <w:r w:rsidRPr="00DC5679">
        <w:rPr>
          <w:sz w:val="24"/>
          <w:szCs w:val="24"/>
        </w:rPr>
        <w:t xml:space="preserve"> в виде Федеральн</w:t>
      </w:r>
      <w:r w:rsidR="004432E5" w:rsidRPr="00DC5679">
        <w:rPr>
          <w:sz w:val="24"/>
          <w:szCs w:val="24"/>
        </w:rPr>
        <w:t>ых</w:t>
      </w:r>
      <w:r w:rsidRPr="00DC5679">
        <w:rPr>
          <w:sz w:val="24"/>
          <w:szCs w:val="24"/>
        </w:rPr>
        <w:t xml:space="preserve"> образовательн</w:t>
      </w:r>
      <w:r w:rsidR="004432E5" w:rsidRPr="00DC5679">
        <w:rPr>
          <w:sz w:val="24"/>
          <w:szCs w:val="24"/>
        </w:rPr>
        <w:t>ых</w:t>
      </w:r>
      <w:r w:rsidRPr="00DC5679">
        <w:rPr>
          <w:sz w:val="24"/>
          <w:szCs w:val="24"/>
        </w:rPr>
        <w:t xml:space="preserve"> стандарт</w:t>
      </w:r>
      <w:r w:rsidR="004432E5" w:rsidRPr="00DC5679">
        <w:rPr>
          <w:sz w:val="24"/>
          <w:szCs w:val="24"/>
        </w:rPr>
        <w:t>ов</w:t>
      </w:r>
      <w:r w:rsidRPr="00DC5679">
        <w:rPr>
          <w:sz w:val="24"/>
          <w:szCs w:val="24"/>
        </w:rPr>
        <w:t xml:space="preserve"> среднего </w:t>
      </w:r>
      <w:r w:rsidR="00CF5B77" w:rsidRPr="00DC5679">
        <w:rPr>
          <w:sz w:val="24"/>
          <w:szCs w:val="24"/>
        </w:rPr>
        <w:t>профессионального образования 10.02.04 «Обеспечение информационной безопасности телекоммуникационных систем», 10.02.05 «Обеспечение информационной безопасности автоматизированных систем</w:t>
      </w:r>
      <w:r w:rsidRPr="00DC5679">
        <w:rPr>
          <w:sz w:val="24"/>
          <w:szCs w:val="24"/>
        </w:rPr>
        <w:t>».</w:t>
      </w:r>
    </w:p>
    <w:p w:rsidR="005836AD" w:rsidRPr="00DC5679" w:rsidRDefault="005836AD" w:rsidP="00DC5679">
      <w:pPr>
        <w:pStyle w:val="210"/>
        <w:shd w:val="clear" w:color="auto" w:fill="auto"/>
        <w:tabs>
          <w:tab w:val="left" w:pos="358"/>
        </w:tabs>
        <w:spacing w:after="0" w:line="360" w:lineRule="auto"/>
        <w:ind w:firstLine="0"/>
        <w:rPr>
          <w:sz w:val="24"/>
          <w:szCs w:val="24"/>
        </w:rPr>
      </w:pPr>
      <w:r w:rsidRPr="00DC5679">
        <w:rPr>
          <w:sz w:val="24"/>
          <w:szCs w:val="24"/>
        </w:rPr>
        <w:tab/>
      </w:r>
      <w:r w:rsidR="00DC5679">
        <w:rPr>
          <w:sz w:val="24"/>
          <w:szCs w:val="24"/>
        </w:rPr>
        <w:tab/>
      </w:r>
      <w:proofErr w:type="gramStart"/>
      <w:r w:rsidRPr="00DC5679">
        <w:rPr>
          <w:sz w:val="24"/>
          <w:szCs w:val="24"/>
        </w:rPr>
        <w:t>Имея решающую роль</w:t>
      </w:r>
      <w:proofErr w:type="gramEnd"/>
      <w:r w:rsidRPr="00DC5679">
        <w:rPr>
          <w:sz w:val="24"/>
          <w:szCs w:val="24"/>
        </w:rPr>
        <w:t xml:space="preserve"> в повседневн</w:t>
      </w:r>
      <w:r w:rsidR="00A053AC" w:rsidRPr="00DC5679">
        <w:rPr>
          <w:sz w:val="24"/>
          <w:szCs w:val="24"/>
        </w:rPr>
        <w:t xml:space="preserve">ом функционировании, </w:t>
      </w:r>
      <w:r w:rsidR="00640CF8" w:rsidRPr="00DC5679">
        <w:rPr>
          <w:sz w:val="24"/>
          <w:szCs w:val="24"/>
        </w:rPr>
        <w:t>техник по защите информации</w:t>
      </w:r>
      <w:r w:rsidRPr="00DC5679">
        <w:rPr>
          <w:sz w:val="24"/>
          <w:szCs w:val="24"/>
        </w:rPr>
        <w:t xml:space="preserve"> имеет спрос в организациях различных масштабов коммерческого и государственного сектора. </w:t>
      </w:r>
      <w:r w:rsidR="008D6A9A" w:rsidRPr="00DC5679">
        <w:rPr>
          <w:sz w:val="24"/>
          <w:szCs w:val="24"/>
        </w:rPr>
        <w:t>Информация конфиденциального характера нуждается в защите, следовательно</w:t>
      </w:r>
      <w:r w:rsidR="00E42D81" w:rsidRPr="00DC5679">
        <w:rPr>
          <w:sz w:val="24"/>
          <w:szCs w:val="24"/>
        </w:rPr>
        <w:t xml:space="preserve"> -</w:t>
      </w:r>
      <w:r w:rsidR="008D6A9A" w:rsidRPr="00DC5679">
        <w:rPr>
          <w:sz w:val="24"/>
          <w:szCs w:val="24"/>
        </w:rPr>
        <w:t xml:space="preserve"> в защите нуждаются все элементы системы: ПК,</w:t>
      </w:r>
      <w:r w:rsidR="00E42D81" w:rsidRPr="00DC5679">
        <w:rPr>
          <w:sz w:val="24"/>
          <w:szCs w:val="24"/>
        </w:rPr>
        <w:t xml:space="preserve"> автоматизированные системы,</w:t>
      </w:r>
      <w:r w:rsidR="008D6A9A" w:rsidRPr="00DC5679">
        <w:rPr>
          <w:sz w:val="24"/>
          <w:szCs w:val="24"/>
        </w:rPr>
        <w:t xml:space="preserve"> сеть, сетевое оборудование, периметр объекта и т.п.  Техник по защите информации </w:t>
      </w:r>
      <w:r w:rsidRPr="00DC5679">
        <w:rPr>
          <w:sz w:val="24"/>
          <w:szCs w:val="24"/>
        </w:rPr>
        <w:t xml:space="preserve">несет ответственность за </w:t>
      </w:r>
      <w:r w:rsidR="008D6A9A" w:rsidRPr="00DC5679">
        <w:rPr>
          <w:sz w:val="24"/>
          <w:szCs w:val="24"/>
        </w:rPr>
        <w:t>настройку оборудования и программного обеспечения</w:t>
      </w:r>
      <w:r w:rsidR="00E42D81" w:rsidRPr="00DC5679">
        <w:rPr>
          <w:sz w:val="24"/>
          <w:szCs w:val="24"/>
        </w:rPr>
        <w:t xml:space="preserve"> по защите информации</w:t>
      </w:r>
      <w:r w:rsidR="008D6A9A" w:rsidRPr="00DC5679">
        <w:rPr>
          <w:sz w:val="24"/>
          <w:szCs w:val="24"/>
        </w:rPr>
        <w:t xml:space="preserve">, </w:t>
      </w:r>
      <w:r w:rsidR="00E42D81" w:rsidRPr="00DC5679">
        <w:rPr>
          <w:sz w:val="24"/>
          <w:szCs w:val="24"/>
        </w:rPr>
        <w:t xml:space="preserve">надежное функционирование автоматизированных систем предприятия, </w:t>
      </w:r>
      <w:r w:rsidR="008D6A9A" w:rsidRPr="00DC5679">
        <w:rPr>
          <w:sz w:val="24"/>
          <w:szCs w:val="24"/>
        </w:rPr>
        <w:t xml:space="preserve">поддержание информационной </w:t>
      </w:r>
      <w:r w:rsidR="00E42D81" w:rsidRPr="00DC5679">
        <w:rPr>
          <w:sz w:val="24"/>
          <w:szCs w:val="24"/>
        </w:rPr>
        <w:t xml:space="preserve"> безопасности</w:t>
      </w:r>
      <w:r w:rsidRPr="00DC5679">
        <w:rPr>
          <w:sz w:val="24"/>
          <w:szCs w:val="24"/>
        </w:rPr>
        <w:t>.</w:t>
      </w:r>
    </w:p>
    <w:p w:rsidR="005836AD" w:rsidRPr="00DC5679" w:rsidRDefault="00DC5679" w:rsidP="00DC5679">
      <w:pPr>
        <w:pStyle w:val="210"/>
        <w:tabs>
          <w:tab w:val="left" w:pos="35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836AD" w:rsidRPr="00DC567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3827" w:rsidRPr="00DC5679">
        <w:rPr>
          <w:sz w:val="24"/>
          <w:szCs w:val="24"/>
        </w:rPr>
        <w:t>Информационная безопасность</w:t>
      </w:r>
      <w:r w:rsidR="005836AD" w:rsidRPr="00DC5679">
        <w:rPr>
          <w:sz w:val="24"/>
          <w:szCs w:val="24"/>
        </w:rPr>
        <w:t xml:space="preserve"> требует широки</w:t>
      </w:r>
      <w:r w:rsidR="004432E5" w:rsidRPr="00DC5679">
        <w:rPr>
          <w:sz w:val="24"/>
          <w:szCs w:val="24"/>
        </w:rPr>
        <w:t>й</w:t>
      </w:r>
      <w:r w:rsidR="005836AD" w:rsidRPr="00DC5679">
        <w:rPr>
          <w:sz w:val="24"/>
          <w:szCs w:val="24"/>
        </w:rPr>
        <w:t xml:space="preserve"> </w:t>
      </w:r>
      <w:r w:rsidR="00FB01A8" w:rsidRPr="00DC5679">
        <w:rPr>
          <w:sz w:val="24"/>
          <w:szCs w:val="24"/>
        </w:rPr>
        <w:t xml:space="preserve">спектр </w:t>
      </w:r>
      <w:r w:rsidR="005836AD" w:rsidRPr="00DC5679">
        <w:rPr>
          <w:sz w:val="24"/>
          <w:szCs w:val="24"/>
        </w:rPr>
        <w:t>познаний</w:t>
      </w:r>
      <w:r w:rsidR="00FB01A8" w:rsidRPr="00DC5679">
        <w:rPr>
          <w:sz w:val="24"/>
          <w:szCs w:val="24"/>
        </w:rPr>
        <w:t xml:space="preserve"> и навыков</w:t>
      </w:r>
      <w:r w:rsidR="005836AD" w:rsidRPr="00DC5679">
        <w:rPr>
          <w:sz w:val="24"/>
          <w:szCs w:val="24"/>
        </w:rPr>
        <w:t xml:space="preserve"> в области информационных технологий. В связи с быстрым развитием этой области, требования к</w:t>
      </w:r>
      <w:r w:rsidR="00F83827" w:rsidRPr="00DC5679">
        <w:rPr>
          <w:sz w:val="24"/>
          <w:szCs w:val="24"/>
        </w:rPr>
        <w:t xml:space="preserve"> техникам по защите информации </w:t>
      </w:r>
      <w:r w:rsidR="005836AD" w:rsidRPr="00DC5679">
        <w:rPr>
          <w:sz w:val="24"/>
          <w:szCs w:val="24"/>
        </w:rPr>
        <w:t>постоянно возрастают.</w:t>
      </w:r>
    </w:p>
    <w:p w:rsidR="005836AD" w:rsidRPr="00DC5679" w:rsidRDefault="005836AD" w:rsidP="00DC5679">
      <w:pPr>
        <w:pStyle w:val="210"/>
        <w:tabs>
          <w:tab w:val="left" w:pos="358"/>
        </w:tabs>
        <w:spacing w:after="0" w:line="360" w:lineRule="auto"/>
        <w:rPr>
          <w:sz w:val="24"/>
          <w:szCs w:val="24"/>
        </w:rPr>
      </w:pPr>
      <w:r w:rsidRPr="00DC5679">
        <w:rPr>
          <w:sz w:val="24"/>
          <w:szCs w:val="24"/>
        </w:rPr>
        <w:tab/>
      </w:r>
      <w:r w:rsidRPr="00DC5679">
        <w:rPr>
          <w:sz w:val="24"/>
          <w:szCs w:val="24"/>
        </w:rPr>
        <w:tab/>
      </w:r>
      <w:r w:rsidR="00DC5679">
        <w:rPr>
          <w:sz w:val="24"/>
          <w:szCs w:val="24"/>
        </w:rPr>
        <w:tab/>
      </w:r>
      <w:r w:rsidR="00AA2957" w:rsidRPr="00DC5679">
        <w:rPr>
          <w:sz w:val="24"/>
          <w:szCs w:val="24"/>
        </w:rPr>
        <w:t xml:space="preserve">Техник </w:t>
      </w:r>
      <w:r w:rsidR="00E42D81" w:rsidRPr="00DC5679">
        <w:rPr>
          <w:sz w:val="24"/>
          <w:szCs w:val="24"/>
        </w:rPr>
        <w:t>п</w:t>
      </w:r>
      <w:r w:rsidR="00AA2957" w:rsidRPr="00DC5679">
        <w:rPr>
          <w:sz w:val="24"/>
          <w:szCs w:val="24"/>
        </w:rPr>
        <w:t>о защите информации</w:t>
      </w:r>
      <w:r w:rsidRPr="00DC5679">
        <w:rPr>
          <w:sz w:val="24"/>
          <w:szCs w:val="24"/>
        </w:rPr>
        <w:t xml:space="preserve"> должен уметь:</w:t>
      </w:r>
    </w:p>
    <w:p w:rsidR="00113BAA" w:rsidRPr="00DC5679" w:rsidRDefault="00113BAA" w:rsidP="00DC5679">
      <w:pPr>
        <w:pStyle w:val="210"/>
        <w:numPr>
          <w:ilvl w:val="0"/>
          <w:numId w:val="13"/>
        </w:numPr>
        <w:tabs>
          <w:tab w:val="left" w:pos="358"/>
        </w:tabs>
        <w:spacing w:after="0" w:line="360" w:lineRule="auto"/>
        <w:rPr>
          <w:sz w:val="24"/>
          <w:szCs w:val="24"/>
        </w:rPr>
      </w:pPr>
      <w:r w:rsidRPr="00DC5679">
        <w:rPr>
          <w:sz w:val="24"/>
          <w:szCs w:val="24"/>
        </w:rPr>
        <w:t>обеспечивать работоспособность, обнаруживать и устранять неисправности, осуществлять комплектование, конфигурирование, настройку автоматизированных систем в защищенном исполнении и компонент систем защиты информации автоматизированных систем;</w:t>
      </w:r>
    </w:p>
    <w:p w:rsidR="00113BAA" w:rsidRPr="00DC5679" w:rsidRDefault="00113BAA" w:rsidP="00DC5679">
      <w:pPr>
        <w:pStyle w:val="210"/>
        <w:numPr>
          <w:ilvl w:val="0"/>
          <w:numId w:val="13"/>
        </w:numPr>
        <w:tabs>
          <w:tab w:val="left" w:pos="358"/>
        </w:tabs>
        <w:spacing w:after="0" w:line="360" w:lineRule="auto"/>
        <w:rPr>
          <w:sz w:val="24"/>
          <w:szCs w:val="24"/>
        </w:rPr>
      </w:pPr>
      <w:r w:rsidRPr="00DC5679">
        <w:rPr>
          <w:sz w:val="24"/>
          <w:szCs w:val="24"/>
        </w:rPr>
        <w:t>производить установку, адаптацию и сопровождение типового программного обеспечения, входящего в состав систем защиты информации автоматизированной системы;</w:t>
      </w:r>
    </w:p>
    <w:p w:rsidR="00113BAA" w:rsidRPr="00DC5679" w:rsidRDefault="00113BAA" w:rsidP="00DC5679">
      <w:pPr>
        <w:pStyle w:val="210"/>
        <w:numPr>
          <w:ilvl w:val="0"/>
          <w:numId w:val="13"/>
        </w:numPr>
        <w:tabs>
          <w:tab w:val="left" w:pos="358"/>
        </w:tabs>
        <w:spacing w:after="0" w:line="360" w:lineRule="auto"/>
        <w:rPr>
          <w:sz w:val="24"/>
          <w:szCs w:val="24"/>
        </w:rPr>
      </w:pPr>
      <w:r w:rsidRPr="00DC5679">
        <w:rPr>
          <w:sz w:val="24"/>
          <w:szCs w:val="24"/>
        </w:rPr>
        <w:t>организовывать, конфигурировать, производить монтаж, осуществлять диагностику и устранять неисправности компьютерных сетей, работать с сетевыми протоколами разных уровней;</w:t>
      </w:r>
    </w:p>
    <w:p w:rsidR="00113BAA" w:rsidRPr="00DC5679" w:rsidRDefault="00113BAA" w:rsidP="00DC5679">
      <w:pPr>
        <w:pStyle w:val="210"/>
        <w:numPr>
          <w:ilvl w:val="0"/>
          <w:numId w:val="13"/>
        </w:numPr>
        <w:tabs>
          <w:tab w:val="left" w:pos="358"/>
        </w:tabs>
        <w:spacing w:after="0" w:line="360" w:lineRule="auto"/>
        <w:rPr>
          <w:sz w:val="24"/>
          <w:szCs w:val="24"/>
        </w:rPr>
      </w:pPr>
      <w:r w:rsidRPr="00DC5679">
        <w:rPr>
          <w:sz w:val="24"/>
          <w:szCs w:val="24"/>
        </w:rPr>
        <w:t>настраивать и устранять неисправности программно-аппаратных средств защиты информации в компьютерных сетях по заданным правилам;</w:t>
      </w:r>
    </w:p>
    <w:p w:rsidR="00113BAA" w:rsidRPr="00DC5679" w:rsidRDefault="00113BAA" w:rsidP="00DC5679">
      <w:pPr>
        <w:pStyle w:val="210"/>
        <w:numPr>
          <w:ilvl w:val="0"/>
          <w:numId w:val="13"/>
        </w:numPr>
        <w:tabs>
          <w:tab w:val="left" w:pos="358"/>
        </w:tabs>
        <w:spacing w:after="0" w:line="360" w:lineRule="auto"/>
        <w:rPr>
          <w:sz w:val="24"/>
          <w:szCs w:val="24"/>
        </w:rPr>
      </w:pPr>
      <w:r w:rsidRPr="00DC5679">
        <w:rPr>
          <w:sz w:val="24"/>
          <w:szCs w:val="24"/>
        </w:rPr>
        <w:t>устанавливать, настраивать, применять программные и программно-аппаратные средства защиты информации;</w:t>
      </w:r>
    </w:p>
    <w:p w:rsidR="00113BAA" w:rsidRPr="00DC5679" w:rsidRDefault="00113BAA" w:rsidP="00DC5679">
      <w:pPr>
        <w:pStyle w:val="210"/>
        <w:numPr>
          <w:ilvl w:val="0"/>
          <w:numId w:val="13"/>
        </w:numPr>
        <w:tabs>
          <w:tab w:val="left" w:pos="358"/>
        </w:tabs>
        <w:spacing w:after="0" w:line="360" w:lineRule="auto"/>
        <w:rPr>
          <w:sz w:val="24"/>
          <w:szCs w:val="24"/>
        </w:rPr>
      </w:pPr>
      <w:r w:rsidRPr="00DC5679">
        <w:rPr>
          <w:sz w:val="24"/>
          <w:szCs w:val="24"/>
        </w:rPr>
        <w:t xml:space="preserve">диагностировать, устранять отказы, обеспечивать работоспособность и тестировать </w:t>
      </w:r>
      <w:r w:rsidRPr="00DC5679">
        <w:rPr>
          <w:sz w:val="24"/>
          <w:szCs w:val="24"/>
        </w:rPr>
        <w:lastRenderedPageBreak/>
        <w:t>функции программно-аппаратных средств защиты информации;</w:t>
      </w:r>
    </w:p>
    <w:p w:rsidR="00113BAA" w:rsidRPr="00DC5679" w:rsidRDefault="00113BAA" w:rsidP="00DC5679">
      <w:pPr>
        <w:pStyle w:val="210"/>
        <w:numPr>
          <w:ilvl w:val="0"/>
          <w:numId w:val="13"/>
        </w:numPr>
        <w:tabs>
          <w:tab w:val="left" w:pos="358"/>
        </w:tabs>
        <w:spacing w:after="0" w:line="360" w:lineRule="auto"/>
        <w:rPr>
          <w:sz w:val="24"/>
          <w:szCs w:val="24"/>
        </w:rPr>
      </w:pPr>
      <w:r w:rsidRPr="00DC5679">
        <w:rPr>
          <w:sz w:val="24"/>
          <w:szCs w:val="24"/>
        </w:rPr>
        <w:t>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информации;</w:t>
      </w:r>
    </w:p>
    <w:p w:rsidR="00113BAA" w:rsidRPr="00DC5679" w:rsidRDefault="00113BAA" w:rsidP="00DC5679">
      <w:pPr>
        <w:pStyle w:val="210"/>
        <w:numPr>
          <w:ilvl w:val="0"/>
          <w:numId w:val="13"/>
        </w:numPr>
        <w:tabs>
          <w:tab w:val="left" w:pos="358"/>
        </w:tabs>
        <w:spacing w:after="0" w:line="360" w:lineRule="auto"/>
        <w:rPr>
          <w:sz w:val="24"/>
          <w:szCs w:val="24"/>
        </w:rPr>
      </w:pPr>
      <w:r w:rsidRPr="00DC5679">
        <w:rPr>
          <w:sz w:val="24"/>
          <w:szCs w:val="24"/>
        </w:rPr>
        <w:t>использовать типовые программные криптографические средства, в том числе электронную подпись;</w:t>
      </w:r>
    </w:p>
    <w:p w:rsidR="00113BAA" w:rsidRPr="00DC5679" w:rsidRDefault="00113BAA" w:rsidP="00DC5679">
      <w:pPr>
        <w:pStyle w:val="210"/>
        <w:numPr>
          <w:ilvl w:val="0"/>
          <w:numId w:val="13"/>
        </w:numPr>
        <w:tabs>
          <w:tab w:val="left" w:pos="358"/>
        </w:tabs>
        <w:spacing w:after="0" w:line="360" w:lineRule="auto"/>
        <w:rPr>
          <w:sz w:val="24"/>
          <w:szCs w:val="24"/>
        </w:rPr>
      </w:pPr>
      <w:r w:rsidRPr="00DC5679">
        <w:rPr>
          <w:sz w:val="24"/>
          <w:szCs w:val="24"/>
        </w:rPr>
        <w:t>устанавливать и настраивать средства антивирусной защиты в соответствии с предъявляемыми требованиями;</w:t>
      </w:r>
    </w:p>
    <w:p w:rsidR="00113BAA" w:rsidRPr="00DC5679" w:rsidRDefault="00113BAA" w:rsidP="00DC5679">
      <w:pPr>
        <w:pStyle w:val="210"/>
        <w:numPr>
          <w:ilvl w:val="0"/>
          <w:numId w:val="13"/>
        </w:numPr>
        <w:tabs>
          <w:tab w:val="left" w:pos="358"/>
        </w:tabs>
        <w:spacing w:after="0" w:line="360" w:lineRule="auto"/>
        <w:rPr>
          <w:sz w:val="24"/>
          <w:szCs w:val="24"/>
        </w:rPr>
      </w:pPr>
      <w:r w:rsidRPr="00DC5679">
        <w:rPr>
          <w:sz w:val="24"/>
          <w:szCs w:val="24"/>
        </w:rPr>
        <w:t>осуществлять мониторинг и регистрацию сведений, необходимых для защиты объектов информатизации, в том числе с использованием программных и программно-аппаратных средств обнаружения, предупреждения и ликвидации последствий компьютерных атак;</w:t>
      </w:r>
    </w:p>
    <w:p w:rsidR="00113BAA" w:rsidRPr="00DC5679" w:rsidRDefault="00113BAA" w:rsidP="00DC5679">
      <w:pPr>
        <w:pStyle w:val="210"/>
        <w:numPr>
          <w:ilvl w:val="0"/>
          <w:numId w:val="13"/>
        </w:numPr>
        <w:tabs>
          <w:tab w:val="left" w:pos="358"/>
        </w:tabs>
        <w:spacing w:after="0" w:line="360" w:lineRule="auto"/>
        <w:rPr>
          <w:sz w:val="24"/>
          <w:szCs w:val="24"/>
        </w:rPr>
      </w:pPr>
      <w:r w:rsidRPr="00DC5679">
        <w:rPr>
          <w:sz w:val="24"/>
          <w:szCs w:val="24"/>
        </w:rPr>
        <w:t>применять средства охранной сигнализации, охранного телевидения и систем контроля и управления доступом;</w:t>
      </w:r>
    </w:p>
    <w:p w:rsidR="00113BAA" w:rsidRPr="00DC5679" w:rsidRDefault="00113BAA" w:rsidP="00DC5679">
      <w:pPr>
        <w:pStyle w:val="210"/>
        <w:numPr>
          <w:ilvl w:val="0"/>
          <w:numId w:val="13"/>
        </w:numPr>
        <w:tabs>
          <w:tab w:val="left" w:pos="358"/>
        </w:tabs>
        <w:spacing w:after="0" w:line="360" w:lineRule="auto"/>
        <w:rPr>
          <w:sz w:val="24"/>
          <w:szCs w:val="24"/>
        </w:rPr>
      </w:pPr>
      <w:r w:rsidRPr="00DC5679">
        <w:rPr>
          <w:sz w:val="24"/>
          <w:szCs w:val="24"/>
        </w:rPr>
        <w:t>применять технические средства для криптографической защиты информации конфиденциального характера;</w:t>
      </w:r>
    </w:p>
    <w:p w:rsidR="00113BAA" w:rsidRPr="00DC5679" w:rsidRDefault="00113BAA" w:rsidP="00DC5679">
      <w:pPr>
        <w:pStyle w:val="210"/>
        <w:numPr>
          <w:ilvl w:val="0"/>
          <w:numId w:val="13"/>
        </w:numPr>
        <w:tabs>
          <w:tab w:val="left" w:pos="358"/>
        </w:tabs>
        <w:spacing w:after="0" w:line="360" w:lineRule="auto"/>
        <w:rPr>
          <w:sz w:val="24"/>
          <w:szCs w:val="24"/>
        </w:rPr>
      </w:pPr>
      <w:r w:rsidRPr="00DC5679">
        <w:rPr>
          <w:sz w:val="24"/>
          <w:szCs w:val="24"/>
        </w:rPr>
        <w:t>применять технические средства для уничтожения информации и носителей информации, защиты информации в условиях применения мобильных устройств обработки и передачи данных;</w:t>
      </w:r>
    </w:p>
    <w:p w:rsidR="00113BAA" w:rsidRPr="00DC5679" w:rsidRDefault="00113BAA" w:rsidP="00DC5679">
      <w:pPr>
        <w:pStyle w:val="210"/>
        <w:numPr>
          <w:ilvl w:val="0"/>
          <w:numId w:val="13"/>
        </w:numPr>
        <w:tabs>
          <w:tab w:val="left" w:pos="358"/>
        </w:tabs>
        <w:spacing w:after="0" w:line="360" w:lineRule="auto"/>
        <w:rPr>
          <w:sz w:val="24"/>
          <w:szCs w:val="24"/>
        </w:rPr>
      </w:pPr>
      <w:r w:rsidRPr="00DC5679">
        <w:rPr>
          <w:sz w:val="24"/>
          <w:szCs w:val="24"/>
        </w:rPr>
        <w:t>применять инженерно-технические сред</w:t>
      </w:r>
      <w:r w:rsidR="00F83827" w:rsidRPr="00DC5679">
        <w:rPr>
          <w:sz w:val="24"/>
          <w:szCs w:val="24"/>
        </w:rPr>
        <w:t>ства физической защиты объектов;</w:t>
      </w:r>
    </w:p>
    <w:p w:rsidR="00113BAA" w:rsidRPr="00DC5679" w:rsidRDefault="00113BAA" w:rsidP="00DC5679">
      <w:pPr>
        <w:pStyle w:val="210"/>
        <w:numPr>
          <w:ilvl w:val="0"/>
          <w:numId w:val="13"/>
        </w:numPr>
        <w:tabs>
          <w:tab w:val="left" w:pos="358"/>
        </w:tabs>
        <w:spacing w:after="0" w:line="360" w:lineRule="auto"/>
        <w:rPr>
          <w:sz w:val="24"/>
          <w:szCs w:val="24"/>
        </w:rPr>
      </w:pPr>
      <w:proofErr w:type="gramStart"/>
      <w:r w:rsidRPr="00DC5679">
        <w:rPr>
          <w:sz w:val="24"/>
          <w:szCs w:val="24"/>
        </w:rPr>
        <w:t>выявлении технических каналов утечки информации; применении, техническом обслуживании, диагностике, устранении отказов, восстановлении работоспособности, установке, монтаже и настройке инженерно-технических средств физической защиты и технических средств защиты информации;</w:t>
      </w:r>
      <w:proofErr w:type="gramEnd"/>
    </w:p>
    <w:p w:rsidR="00113BAA" w:rsidRPr="00DC5679" w:rsidRDefault="00113BAA" w:rsidP="00DC5679">
      <w:pPr>
        <w:pStyle w:val="210"/>
        <w:numPr>
          <w:ilvl w:val="0"/>
          <w:numId w:val="13"/>
        </w:numPr>
        <w:tabs>
          <w:tab w:val="left" w:pos="358"/>
        </w:tabs>
        <w:spacing w:after="0" w:line="360" w:lineRule="auto"/>
        <w:rPr>
          <w:sz w:val="24"/>
          <w:szCs w:val="24"/>
        </w:rPr>
      </w:pPr>
      <w:proofErr w:type="gramStart"/>
      <w:r w:rsidRPr="00DC5679">
        <w:rPr>
          <w:sz w:val="24"/>
          <w:szCs w:val="24"/>
        </w:rPr>
        <w:t>проведении</w:t>
      </w:r>
      <w:proofErr w:type="gramEnd"/>
      <w:r w:rsidRPr="00DC5679">
        <w:rPr>
          <w:sz w:val="24"/>
          <w:szCs w:val="24"/>
        </w:rPr>
        <w:t xml:space="preserve"> измерений параметров ПЭМИН, создаваемых техническими средствами обработки информации, для которой установлен режим конфиденциальности, при аттестации объектов информатизации по требованиям безопасности информации;</w:t>
      </w:r>
    </w:p>
    <w:p w:rsidR="004432E5" w:rsidRPr="00DC5679" w:rsidRDefault="00113BAA" w:rsidP="00DC5679">
      <w:pPr>
        <w:pStyle w:val="210"/>
        <w:numPr>
          <w:ilvl w:val="0"/>
          <w:numId w:val="13"/>
        </w:numPr>
        <w:tabs>
          <w:tab w:val="left" w:pos="358"/>
        </w:tabs>
        <w:spacing w:after="0" w:line="360" w:lineRule="auto"/>
        <w:rPr>
          <w:sz w:val="24"/>
          <w:szCs w:val="24"/>
        </w:rPr>
      </w:pPr>
      <w:proofErr w:type="gramStart"/>
      <w:r w:rsidRPr="00DC5679">
        <w:rPr>
          <w:sz w:val="24"/>
          <w:szCs w:val="24"/>
        </w:rPr>
        <w:t>проведении</w:t>
      </w:r>
      <w:proofErr w:type="gramEnd"/>
      <w:r w:rsidRPr="00DC5679">
        <w:rPr>
          <w:sz w:val="24"/>
          <w:szCs w:val="24"/>
        </w:rPr>
        <w:t xml:space="preserve"> измерений параметров фоновых шумов, а также физических полей,</w:t>
      </w:r>
      <w:r w:rsidR="00F83827" w:rsidRPr="00DC5679">
        <w:rPr>
          <w:sz w:val="24"/>
          <w:szCs w:val="24"/>
        </w:rPr>
        <w:t xml:space="preserve"> создаваемых техническими средствами защиты информации.</w:t>
      </w:r>
    </w:p>
    <w:p w:rsidR="006C0317" w:rsidRPr="00DC5679" w:rsidRDefault="00FB01A8" w:rsidP="00DC5679">
      <w:pPr>
        <w:pStyle w:val="210"/>
        <w:numPr>
          <w:ilvl w:val="0"/>
          <w:numId w:val="5"/>
        </w:numPr>
        <w:shd w:val="clear" w:color="auto" w:fill="auto"/>
        <w:tabs>
          <w:tab w:val="left" w:pos="387"/>
        </w:tabs>
        <w:spacing w:after="0" w:line="360" w:lineRule="auto"/>
        <w:ind w:firstLine="0"/>
        <w:rPr>
          <w:rStyle w:val="22"/>
          <w:b/>
          <w:color w:val="auto"/>
          <w:sz w:val="24"/>
          <w:szCs w:val="24"/>
          <w:shd w:val="clear" w:color="auto" w:fill="auto"/>
          <w:lang w:eastAsia="en-US" w:bidi="ar-SA"/>
        </w:rPr>
      </w:pPr>
      <w:r w:rsidRPr="00DC5679">
        <w:rPr>
          <w:rStyle w:val="22"/>
          <w:b/>
          <w:sz w:val="24"/>
          <w:szCs w:val="24"/>
        </w:rPr>
        <w:t>Конкурсное задание</w:t>
      </w:r>
    </w:p>
    <w:p w:rsidR="005510AF" w:rsidRPr="00DC5679" w:rsidRDefault="005510AF" w:rsidP="00DC5679">
      <w:pPr>
        <w:pStyle w:val="210"/>
        <w:shd w:val="clear" w:color="auto" w:fill="auto"/>
        <w:tabs>
          <w:tab w:val="left" w:pos="387"/>
        </w:tabs>
        <w:spacing w:after="0" w:line="360" w:lineRule="auto"/>
        <w:ind w:hanging="426"/>
        <w:rPr>
          <w:rStyle w:val="22"/>
          <w:b/>
          <w:sz w:val="24"/>
          <w:szCs w:val="24"/>
        </w:rPr>
      </w:pPr>
      <w:r w:rsidRPr="00DC5679">
        <w:rPr>
          <w:rStyle w:val="22"/>
          <w:b/>
          <w:sz w:val="24"/>
          <w:szCs w:val="24"/>
        </w:rPr>
        <w:t>Цель</w:t>
      </w:r>
    </w:p>
    <w:p w:rsidR="005510AF" w:rsidRPr="00DC5679" w:rsidRDefault="005510AF" w:rsidP="00DC5679">
      <w:pPr>
        <w:pStyle w:val="210"/>
        <w:shd w:val="clear" w:color="auto" w:fill="auto"/>
        <w:tabs>
          <w:tab w:val="left" w:pos="387"/>
        </w:tabs>
        <w:spacing w:after="0" w:line="360" w:lineRule="auto"/>
        <w:ind w:hanging="426"/>
        <w:rPr>
          <w:rStyle w:val="22"/>
          <w:color w:val="auto"/>
          <w:sz w:val="24"/>
          <w:szCs w:val="24"/>
          <w:shd w:val="clear" w:color="auto" w:fill="auto"/>
          <w:lang w:eastAsia="en-US" w:bidi="ar-SA"/>
        </w:rPr>
      </w:pPr>
      <w:r w:rsidRPr="00DC5679">
        <w:rPr>
          <w:rStyle w:val="22"/>
          <w:b/>
          <w:sz w:val="24"/>
          <w:szCs w:val="24"/>
        </w:rPr>
        <w:tab/>
      </w:r>
      <w:r w:rsidRPr="00DC5679">
        <w:rPr>
          <w:rStyle w:val="22"/>
          <w:b/>
          <w:sz w:val="24"/>
          <w:szCs w:val="24"/>
        </w:rPr>
        <w:tab/>
      </w:r>
      <w:r w:rsidRPr="00DC5679">
        <w:rPr>
          <w:rStyle w:val="22"/>
          <w:sz w:val="24"/>
          <w:szCs w:val="24"/>
        </w:rPr>
        <w:t>В рамках выполнения поставленной задачи показать высокий уровень мастерства в компетенции «Информационная безопасность» за максимально короткое время.</w:t>
      </w:r>
    </w:p>
    <w:p w:rsidR="005510AF" w:rsidRPr="00DC5679" w:rsidRDefault="005510AF" w:rsidP="00DC5679">
      <w:pPr>
        <w:pStyle w:val="210"/>
        <w:tabs>
          <w:tab w:val="left" w:pos="387"/>
        </w:tabs>
        <w:spacing w:after="0" w:line="360" w:lineRule="auto"/>
        <w:rPr>
          <w:rStyle w:val="22"/>
          <w:b/>
          <w:sz w:val="24"/>
          <w:szCs w:val="24"/>
        </w:rPr>
      </w:pPr>
      <w:r w:rsidRPr="00DC5679">
        <w:rPr>
          <w:rStyle w:val="22"/>
          <w:b/>
          <w:sz w:val="24"/>
          <w:szCs w:val="24"/>
        </w:rPr>
        <w:t xml:space="preserve">Время на выполнение задания </w:t>
      </w:r>
    </w:p>
    <w:p w:rsidR="005510AF" w:rsidRPr="00DC5679" w:rsidRDefault="005510AF" w:rsidP="00DC5679">
      <w:pPr>
        <w:pStyle w:val="210"/>
        <w:tabs>
          <w:tab w:val="left" w:pos="387"/>
        </w:tabs>
        <w:spacing w:after="0" w:line="360" w:lineRule="auto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ab/>
      </w:r>
      <w:r w:rsidR="00FF04FC" w:rsidRPr="00DC5679">
        <w:rPr>
          <w:rStyle w:val="22"/>
          <w:sz w:val="24"/>
          <w:szCs w:val="24"/>
        </w:rPr>
        <w:t>4</w:t>
      </w:r>
      <w:r w:rsidRPr="00DC5679">
        <w:rPr>
          <w:rStyle w:val="22"/>
          <w:sz w:val="24"/>
          <w:szCs w:val="24"/>
        </w:rPr>
        <w:t xml:space="preserve"> часа.</w:t>
      </w:r>
    </w:p>
    <w:p w:rsidR="005510AF" w:rsidRPr="00DC5679" w:rsidRDefault="005510AF" w:rsidP="00DC5679">
      <w:pPr>
        <w:pStyle w:val="210"/>
        <w:tabs>
          <w:tab w:val="left" w:pos="387"/>
        </w:tabs>
        <w:spacing w:after="0" w:line="360" w:lineRule="auto"/>
        <w:rPr>
          <w:rStyle w:val="22"/>
          <w:b/>
          <w:sz w:val="24"/>
          <w:szCs w:val="24"/>
        </w:rPr>
      </w:pPr>
      <w:r w:rsidRPr="00DC5679">
        <w:rPr>
          <w:rStyle w:val="22"/>
          <w:b/>
          <w:sz w:val="24"/>
          <w:szCs w:val="24"/>
        </w:rPr>
        <w:lastRenderedPageBreak/>
        <w:t>Требования</w:t>
      </w:r>
    </w:p>
    <w:p w:rsidR="005510AF" w:rsidRPr="00DC5679" w:rsidRDefault="005510AF" w:rsidP="00DC5679">
      <w:pPr>
        <w:pStyle w:val="210"/>
        <w:tabs>
          <w:tab w:val="left" w:pos="387"/>
        </w:tabs>
        <w:spacing w:after="0" w:line="360" w:lineRule="auto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>•</w:t>
      </w:r>
      <w:r w:rsidRPr="00DC5679">
        <w:rPr>
          <w:rStyle w:val="22"/>
          <w:sz w:val="24"/>
          <w:szCs w:val="24"/>
        </w:rPr>
        <w:tab/>
        <w:t>Участники и Эксперты обязаны соблюдать Регламент организации и проведения чемпионата «Абилимпикс»;</w:t>
      </w:r>
    </w:p>
    <w:p w:rsidR="005510AF" w:rsidRPr="00DC5679" w:rsidRDefault="005510AF" w:rsidP="00DC5679">
      <w:pPr>
        <w:pStyle w:val="210"/>
        <w:tabs>
          <w:tab w:val="left" w:pos="387"/>
        </w:tabs>
        <w:spacing w:after="0" w:line="360" w:lineRule="auto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>•</w:t>
      </w:r>
      <w:r w:rsidRPr="00DC5679">
        <w:rPr>
          <w:rStyle w:val="22"/>
          <w:sz w:val="24"/>
          <w:szCs w:val="24"/>
        </w:rPr>
        <w:tab/>
        <w:t xml:space="preserve">Участникам запрещается приносить с собой какие-либо носители информации, а также иметь доступ к сети Интернет во время выполнения работы или перерывах; </w:t>
      </w:r>
    </w:p>
    <w:p w:rsidR="005510AF" w:rsidRPr="00DC5679" w:rsidRDefault="005510AF" w:rsidP="00DC5679">
      <w:pPr>
        <w:pStyle w:val="210"/>
        <w:tabs>
          <w:tab w:val="left" w:pos="387"/>
        </w:tabs>
        <w:spacing w:after="0" w:line="360" w:lineRule="auto"/>
        <w:rPr>
          <w:rStyle w:val="22"/>
          <w:sz w:val="24"/>
          <w:szCs w:val="24"/>
        </w:rPr>
      </w:pPr>
      <w:proofErr w:type="gramStart"/>
      <w:r w:rsidRPr="00DC5679">
        <w:rPr>
          <w:rStyle w:val="22"/>
          <w:sz w:val="24"/>
          <w:szCs w:val="24"/>
        </w:rPr>
        <w:t>•</w:t>
      </w:r>
      <w:r w:rsidRPr="00DC5679">
        <w:rPr>
          <w:rStyle w:val="22"/>
          <w:sz w:val="24"/>
          <w:szCs w:val="24"/>
        </w:rPr>
        <w:tab/>
        <w:t xml:space="preserve">Сообщить экспертам о необходимости установить дополнительное вспомогательное ПО, оборудование минимум за 3 суток до начала соревнования; </w:t>
      </w:r>
      <w:proofErr w:type="gramEnd"/>
    </w:p>
    <w:p w:rsidR="005510AF" w:rsidRPr="00DC5679" w:rsidRDefault="005510AF" w:rsidP="00DC5679">
      <w:pPr>
        <w:pStyle w:val="210"/>
        <w:tabs>
          <w:tab w:val="left" w:pos="387"/>
        </w:tabs>
        <w:spacing w:after="0" w:line="360" w:lineRule="auto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>•</w:t>
      </w:r>
      <w:r w:rsidRPr="00DC5679">
        <w:rPr>
          <w:rStyle w:val="22"/>
          <w:sz w:val="24"/>
          <w:szCs w:val="24"/>
        </w:rPr>
        <w:tab/>
        <w:t xml:space="preserve">Эксперты определяют рассадку до начала конкурса путем жеребьевки; </w:t>
      </w:r>
    </w:p>
    <w:p w:rsidR="005510AF" w:rsidRPr="00DC5679" w:rsidRDefault="005510AF" w:rsidP="00DC5679">
      <w:pPr>
        <w:pStyle w:val="210"/>
        <w:tabs>
          <w:tab w:val="left" w:pos="387"/>
        </w:tabs>
        <w:spacing w:after="0" w:line="360" w:lineRule="auto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>•</w:t>
      </w:r>
      <w:r w:rsidRPr="00DC5679">
        <w:rPr>
          <w:rStyle w:val="22"/>
          <w:sz w:val="24"/>
          <w:szCs w:val="24"/>
        </w:rPr>
        <w:tab/>
        <w:t xml:space="preserve">Участники должны немедленно проинформировать Экспертов в случае обнаружения дефектов в оборудовании; </w:t>
      </w:r>
    </w:p>
    <w:p w:rsidR="005510AF" w:rsidRPr="00DC5679" w:rsidRDefault="005510AF" w:rsidP="00DC5679">
      <w:pPr>
        <w:pStyle w:val="210"/>
        <w:tabs>
          <w:tab w:val="left" w:pos="387"/>
        </w:tabs>
        <w:spacing w:after="0" w:line="360" w:lineRule="auto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>•</w:t>
      </w:r>
      <w:r w:rsidRPr="00DC5679">
        <w:rPr>
          <w:rStyle w:val="22"/>
          <w:sz w:val="24"/>
          <w:szCs w:val="24"/>
        </w:rPr>
        <w:tab/>
        <w:t xml:space="preserve">Участники должны следовать указаниям Экспертов в случае обнаружения дефектов в оборудовании; </w:t>
      </w:r>
    </w:p>
    <w:p w:rsidR="005510AF" w:rsidRPr="00DC5679" w:rsidRDefault="005510AF" w:rsidP="00DC5679">
      <w:pPr>
        <w:pStyle w:val="210"/>
        <w:tabs>
          <w:tab w:val="left" w:pos="387"/>
        </w:tabs>
        <w:spacing w:after="0" w:line="360" w:lineRule="auto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DC5679">
        <w:rPr>
          <w:rStyle w:val="22"/>
          <w:sz w:val="24"/>
          <w:szCs w:val="24"/>
        </w:rPr>
        <w:t>•</w:t>
      </w:r>
      <w:r w:rsidRPr="00DC5679">
        <w:rPr>
          <w:rStyle w:val="22"/>
          <w:sz w:val="24"/>
          <w:szCs w:val="24"/>
        </w:rPr>
        <w:tab/>
        <w:t>Участники должны уведомить Экспертов, когда завершат выполнение задания.</w:t>
      </w:r>
    </w:p>
    <w:p w:rsidR="005510AF" w:rsidRPr="00DC5679" w:rsidRDefault="005510AF" w:rsidP="00DC5679">
      <w:pPr>
        <w:pStyle w:val="210"/>
        <w:tabs>
          <w:tab w:val="left" w:pos="387"/>
        </w:tabs>
        <w:spacing w:after="0" w:line="360" w:lineRule="auto"/>
        <w:rPr>
          <w:rStyle w:val="22"/>
          <w:b/>
          <w:sz w:val="24"/>
          <w:szCs w:val="24"/>
        </w:rPr>
      </w:pPr>
      <w:r w:rsidRPr="00DC5679">
        <w:rPr>
          <w:rStyle w:val="22"/>
          <w:b/>
          <w:sz w:val="24"/>
          <w:szCs w:val="24"/>
        </w:rPr>
        <w:t xml:space="preserve">Задание </w:t>
      </w:r>
    </w:p>
    <w:p w:rsidR="005510AF" w:rsidRPr="00DC5679" w:rsidRDefault="005510AF" w:rsidP="00DC5679">
      <w:pPr>
        <w:pStyle w:val="210"/>
        <w:numPr>
          <w:ilvl w:val="0"/>
          <w:numId w:val="19"/>
        </w:numPr>
        <w:tabs>
          <w:tab w:val="left" w:pos="387"/>
        </w:tabs>
        <w:spacing w:after="0" w:line="360" w:lineRule="auto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>Задание</w:t>
      </w:r>
    </w:p>
    <w:p w:rsidR="005510AF" w:rsidRPr="00DC5679" w:rsidRDefault="005510AF" w:rsidP="00DC5679">
      <w:pPr>
        <w:pStyle w:val="210"/>
        <w:numPr>
          <w:ilvl w:val="2"/>
          <w:numId w:val="19"/>
        </w:numPr>
        <w:tabs>
          <w:tab w:val="left" w:pos="387"/>
        </w:tabs>
        <w:spacing w:after="0" w:line="360" w:lineRule="auto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Найти </w:t>
      </w:r>
      <w:proofErr w:type="gramStart"/>
      <w:r w:rsidRPr="00DC5679">
        <w:rPr>
          <w:rStyle w:val="22"/>
          <w:sz w:val="24"/>
          <w:szCs w:val="24"/>
        </w:rPr>
        <w:t>уязвимость</w:t>
      </w:r>
      <w:proofErr w:type="gramEnd"/>
      <w:r w:rsidRPr="00DC5679">
        <w:rPr>
          <w:rStyle w:val="22"/>
          <w:sz w:val="24"/>
          <w:szCs w:val="24"/>
        </w:rPr>
        <w:t xml:space="preserve"> в операционной системе используя следующие программные средства: </w:t>
      </w:r>
      <w:r w:rsidRPr="00DC5679">
        <w:rPr>
          <w:rStyle w:val="22"/>
          <w:sz w:val="24"/>
          <w:szCs w:val="24"/>
          <w:lang w:val="en-US"/>
        </w:rPr>
        <w:t>Kali</w:t>
      </w:r>
      <w:r w:rsidRPr="00DC5679">
        <w:rPr>
          <w:rStyle w:val="22"/>
          <w:sz w:val="24"/>
          <w:szCs w:val="24"/>
        </w:rPr>
        <w:t xml:space="preserve"> </w:t>
      </w:r>
      <w:r w:rsidRPr="00DC5679">
        <w:rPr>
          <w:rStyle w:val="22"/>
          <w:sz w:val="24"/>
          <w:szCs w:val="24"/>
          <w:lang w:val="en-US"/>
        </w:rPr>
        <w:t>Linux</w:t>
      </w:r>
      <w:r w:rsidRPr="00DC5679">
        <w:rPr>
          <w:rStyle w:val="22"/>
          <w:sz w:val="24"/>
          <w:szCs w:val="24"/>
        </w:rPr>
        <w:t xml:space="preserve">, </w:t>
      </w:r>
      <w:proofErr w:type="spellStart"/>
      <w:r w:rsidRPr="00DC5679">
        <w:rPr>
          <w:rStyle w:val="22"/>
          <w:sz w:val="24"/>
          <w:szCs w:val="24"/>
          <w:lang w:val="en-US"/>
        </w:rPr>
        <w:t>nmap</w:t>
      </w:r>
      <w:proofErr w:type="spellEnd"/>
      <w:proofErr w:type="gramStart"/>
      <w:r w:rsidRPr="00DC5679">
        <w:rPr>
          <w:rStyle w:val="22"/>
          <w:sz w:val="24"/>
          <w:szCs w:val="24"/>
        </w:rPr>
        <w:t xml:space="preserve">,  </w:t>
      </w:r>
      <w:proofErr w:type="spellStart"/>
      <w:r w:rsidRPr="00DC5679">
        <w:rPr>
          <w:rStyle w:val="22"/>
          <w:sz w:val="24"/>
          <w:szCs w:val="24"/>
          <w:lang w:val="en-US"/>
        </w:rPr>
        <w:t>metasploit</w:t>
      </w:r>
      <w:proofErr w:type="spellEnd"/>
      <w:proofErr w:type="gramEnd"/>
      <w:r w:rsidRPr="00DC5679">
        <w:rPr>
          <w:rStyle w:val="22"/>
          <w:sz w:val="24"/>
          <w:szCs w:val="24"/>
        </w:rPr>
        <w:t>.</w:t>
      </w:r>
    </w:p>
    <w:p w:rsidR="005510AF" w:rsidRPr="00DC5679" w:rsidRDefault="005510AF" w:rsidP="00DC5679">
      <w:pPr>
        <w:pStyle w:val="210"/>
        <w:numPr>
          <w:ilvl w:val="2"/>
          <w:numId w:val="19"/>
        </w:numPr>
        <w:tabs>
          <w:tab w:val="left" w:pos="387"/>
        </w:tabs>
        <w:spacing w:after="0" w:line="360" w:lineRule="auto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Запустить </w:t>
      </w:r>
      <w:proofErr w:type="spellStart"/>
      <w:r w:rsidRPr="00DC5679">
        <w:rPr>
          <w:rStyle w:val="22"/>
          <w:sz w:val="24"/>
          <w:szCs w:val="24"/>
        </w:rPr>
        <w:t>скрипт</w:t>
      </w:r>
      <w:proofErr w:type="spellEnd"/>
      <w:r w:rsidRPr="00DC5679">
        <w:rPr>
          <w:rStyle w:val="22"/>
          <w:sz w:val="24"/>
          <w:szCs w:val="24"/>
        </w:rPr>
        <w:t xml:space="preserve"> на перезагрузку операционной системы.</w:t>
      </w:r>
    </w:p>
    <w:p w:rsidR="005510AF" w:rsidRPr="00DC5679" w:rsidRDefault="005510AF" w:rsidP="00DC5679">
      <w:pPr>
        <w:pStyle w:val="210"/>
        <w:numPr>
          <w:ilvl w:val="0"/>
          <w:numId w:val="19"/>
        </w:numPr>
        <w:tabs>
          <w:tab w:val="left" w:pos="387"/>
        </w:tabs>
        <w:spacing w:after="0" w:line="360" w:lineRule="auto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>Задание</w:t>
      </w:r>
    </w:p>
    <w:p w:rsidR="005510AF" w:rsidRPr="00DC5679" w:rsidRDefault="005510AF" w:rsidP="00DC5679">
      <w:pPr>
        <w:pStyle w:val="210"/>
        <w:numPr>
          <w:ilvl w:val="2"/>
          <w:numId w:val="19"/>
        </w:numPr>
        <w:tabs>
          <w:tab w:val="left" w:pos="387"/>
        </w:tabs>
        <w:spacing w:after="0" w:line="360" w:lineRule="auto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Подобрать пароль к архиву </w:t>
      </w:r>
      <w:proofErr w:type="spellStart"/>
      <w:r w:rsidRPr="00DC5679">
        <w:rPr>
          <w:rStyle w:val="22"/>
          <w:sz w:val="24"/>
          <w:szCs w:val="24"/>
          <w:lang w:val="en-US"/>
        </w:rPr>
        <w:t>abilympics</w:t>
      </w:r>
      <w:proofErr w:type="spellEnd"/>
      <w:r w:rsidRPr="00DC5679">
        <w:rPr>
          <w:rStyle w:val="22"/>
          <w:sz w:val="24"/>
          <w:szCs w:val="24"/>
        </w:rPr>
        <w:t>_1.</w:t>
      </w:r>
      <w:proofErr w:type="spellStart"/>
      <w:r w:rsidRPr="00DC5679">
        <w:rPr>
          <w:rStyle w:val="22"/>
          <w:sz w:val="24"/>
          <w:szCs w:val="24"/>
          <w:lang w:val="en-US"/>
        </w:rPr>
        <w:t>rar</w:t>
      </w:r>
      <w:proofErr w:type="spellEnd"/>
      <w:r w:rsidRPr="00DC5679">
        <w:rPr>
          <w:rStyle w:val="22"/>
          <w:sz w:val="24"/>
          <w:szCs w:val="24"/>
        </w:rPr>
        <w:t xml:space="preserve"> методом </w:t>
      </w:r>
      <w:proofErr w:type="spellStart"/>
      <w:r w:rsidRPr="00DC5679">
        <w:rPr>
          <w:rStyle w:val="22"/>
          <w:sz w:val="24"/>
          <w:szCs w:val="24"/>
          <w:lang w:val="en-US"/>
        </w:rPr>
        <w:t>bruteforce</w:t>
      </w:r>
      <w:proofErr w:type="spellEnd"/>
      <w:r w:rsidRPr="00DC5679">
        <w:rPr>
          <w:rStyle w:val="22"/>
          <w:sz w:val="24"/>
          <w:szCs w:val="24"/>
        </w:rPr>
        <w:t xml:space="preserve"> (</w:t>
      </w:r>
      <w:proofErr w:type="spellStart"/>
      <w:r w:rsidRPr="00DC5679">
        <w:rPr>
          <w:rStyle w:val="22"/>
          <w:sz w:val="24"/>
          <w:szCs w:val="24"/>
        </w:rPr>
        <w:t>Количествло</w:t>
      </w:r>
      <w:proofErr w:type="spellEnd"/>
      <w:r w:rsidRPr="00DC5679">
        <w:rPr>
          <w:rStyle w:val="22"/>
          <w:sz w:val="24"/>
          <w:szCs w:val="24"/>
        </w:rPr>
        <w:t xml:space="preserve"> символов в пароле 5, используются только цифры).</w:t>
      </w:r>
    </w:p>
    <w:p w:rsidR="005510AF" w:rsidRPr="00DC5679" w:rsidRDefault="005510AF" w:rsidP="00DC5679">
      <w:pPr>
        <w:pStyle w:val="210"/>
        <w:numPr>
          <w:ilvl w:val="0"/>
          <w:numId w:val="19"/>
        </w:numPr>
        <w:tabs>
          <w:tab w:val="left" w:pos="387"/>
        </w:tabs>
        <w:spacing w:after="0" w:line="360" w:lineRule="auto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>Задание</w:t>
      </w:r>
    </w:p>
    <w:p w:rsidR="005510AF" w:rsidRPr="00DC5679" w:rsidRDefault="005510AF" w:rsidP="00DC5679">
      <w:pPr>
        <w:pStyle w:val="210"/>
        <w:numPr>
          <w:ilvl w:val="2"/>
          <w:numId w:val="19"/>
        </w:numPr>
        <w:tabs>
          <w:tab w:val="left" w:pos="387"/>
        </w:tabs>
        <w:spacing w:after="0" w:line="360" w:lineRule="auto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Обнаружить пароль почтового сервиса с помощью </w:t>
      </w:r>
      <w:proofErr w:type="spellStart"/>
      <w:r w:rsidRPr="00DC5679">
        <w:rPr>
          <w:rStyle w:val="22"/>
          <w:sz w:val="24"/>
          <w:szCs w:val="24"/>
          <w:lang w:val="en-US"/>
        </w:rPr>
        <w:t>wireshark</w:t>
      </w:r>
      <w:proofErr w:type="spellEnd"/>
      <w:r w:rsidRPr="00DC5679">
        <w:rPr>
          <w:rStyle w:val="22"/>
          <w:sz w:val="24"/>
          <w:szCs w:val="24"/>
        </w:rPr>
        <w:t xml:space="preserve"> на удаленном сервере.</w:t>
      </w:r>
    </w:p>
    <w:p w:rsidR="005510AF" w:rsidRPr="00DC5679" w:rsidRDefault="005510AF" w:rsidP="00DC5679">
      <w:pPr>
        <w:pStyle w:val="210"/>
        <w:numPr>
          <w:ilvl w:val="0"/>
          <w:numId w:val="19"/>
        </w:numPr>
        <w:tabs>
          <w:tab w:val="left" w:pos="387"/>
        </w:tabs>
        <w:spacing w:after="0" w:line="360" w:lineRule="auto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>Задание</w:t>
      </w:r>
    </w:p>
    <w:p w:rsidR="005510AF" w:rsidRPr="00DC5679" w:rsidRDefault="005510AF" w:rsidP="00DC5679">
      <w:pPr>
        <w:pStyle w:val="210"/>
        <w:tabs>
          <w:tab w:val="left" w:pos="387"/>
        </w:tabs>
        <w:spacing w:after="0" w:line="360" w:lineRule="auto"/>
        <w:ind w:left="792" w:firstLine="0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Определить пароль для точки доступа </w:t>
      </w:r>
      <w:r w:rsidRPr="00DC5679">
        <w:rPr>
          <w:rStyle w:val="22"/>
          <w:sz w:val="24"/>
          <w:szCs w:val="24"/>
          <w:lang w:val="en-US"/>
        </w:rPr>
        <w:t>Abilympics</w:t>
      </w:r>
      <w:r w:rsidRPr="00DC5679">
        <w:rPr>
          <w:rStyle w:val="22"/>
          <w:sz w:val="24"/>
          <w:szCs w:val="24"/>
        </w:rPr>
        <w:t>_1.</w:t>
      </w:r>
    </w:p>
    <w:p w:rsidR="005510AF" w:rsidRPr="00DC5679" w:rsidRDefault="005510AF" w:rsidP="00DC5679">
      <w:pPr>
        <w:pStyle w:val="210"/>
        <w:tabs>
          <w:tab w:val="left" w:pos="387"/>
        </w:tabs>
        <w:spacing w:after="0" w:line="360" w:lineRule="auto"/>
        <w:ind w:left="792" w:firstLine="0"/>
        <w:rPr>
          <w:rStyle w:val="22"/>
          <w:sz w:val="24"/>
          <w:szCs w:val="24"/>
        </w:rPr>
      </w:pPr>
    </w:p>
    <w:p w:rsidR="005510AF" w:rsidRPr="00DC5679" w:rsidRDefault="005510AF" w:rsidP="00DC5679">
      <w:pPr>
        <w:pStyle w:val="210"/>
        <w:numPr>
          <w:ilvl w:val="0"/>
          <w:numId w:val="19"/>
        </w:numPr>
        <w:tabs>
          <w:tab w:val="left" w:pos="387"/>
        </w:tabs>
        <w:spacing w:after="0" w:line="360" w:lineRule="auto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>Задание</w:t>
      </w:r>
    </w:p>
    <w:p w:rsidR="005510AF" w:rsidRPr="00DC5679" w:rsidRDefault="005510AF" w:rsidP="00DC5679">
      <w:pPr>
        <w:pStyle w:val="210"/>
        <w:tabs>
          <w:tab w:val="left" w:pos="387"/>
        </w:tabs>
        <w:spacing w:after="0" w:line="360" w:lineRule="auto"/>
        <w:ind w:left="792" w:firstLine="0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DC5679">
        <w:rPr>
          <w:rStyle w:val="22"/>
          <w:sz w:val="24"/>
          <w:szCs w:val="24"/>
        </w:rPr>
        <w:t xml:space="preserve">Заблокировать в операционной системе все входящие и исходящие соединения, оставить доступ для определенного </w:t>
      </w:r>
      <w:r w:rsidRPr="00DC5679">
        <w:rPr>
          <w:rStyle w:val="22"/>
          <w:sz w:val="24"/>
          <w:szCs w:val="24"/>
          <w:lang w:val="en-US"/>
        </w:rPr>
        <w:t>IP</w:t>
      </w:r>
      <w:r w:rsidRPr="00DC5679">
        <w:rPr>
          <w:rStyle w:val="22"/>
          <w:sz w:val="24"/>
          <w:szCs w:val="24"/>
        </w:rPr>
        <w:t xml:space="preserve"> адреса.</w:t>
      </w:r>
    </w:p>
    <w:p w:rsidR="00087E75" w:rsidRPr="00DC5679" w:rsidRDefault="005510AF" w:rsidP="00DC56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679">
        <w:rPr>
          <w:rFonts w:ascii="Times New Roman" w:hAnsi="Times New Roman" w:cs="Times New Roman"/>
          <w:sz w:val="24"/>
          <w:szCs w:val="24"/>
        </w:rPr>
        <w:t>Задание для соревнования может быть изменено до 30%.</w:t>
      </w:r>
    </w:p>
    <w:p w:rsidR="00087E75" w:rsidRPr="00DC5679" w:rsidRDefault="00087E75" w:rsidP="00DC56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7E75" w:rsidRPr="00DC5679" w:rsidRDefault="00087E75" w:rsidP="00DC56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2FE3" w:rsidRPr="00DC5679" w:rsidRDefault="00762FE3" w:rsidP="00DC5679">
      <w:pPr>
        <w:pStyle w:val="2"/>
        <w:spacing w:line="360" w:lineRule="auto"/>
        <w:ind w:left="718"/>
        <w:jc w:val="center"/>
        <w:rPr>
          <w:sz w:val="24"/>
          <w:szCs w:val="24"/>
        </w:rPr>
      </w:pPr>
      <w:r w:rsidRPr="00DC5679">
        <w:rPr>
          <w:sz w:val="24"/>
          <w:szCs w:val="24"/>
        </w:rPr>
        <w:lastRenderedPageBreak/>
        <w:t>Критерии оценки</w:t>
      </w:r>
    </w:p>
    <w:tbl>
      <w:tblPr>
        <w:tblStyle w:val="TableGrid"/>
        <w:tblW w:w="9346" w:type="dxa"/>
        <w:tblInd w:w="-113" w:type="dxa"/>
        <w:tblCellMar>
          <w:left w:w="113" w:type="dxa"/>
          <w:right w:w="115" w:type="dxa"/>
        </w:tblCellMar>
        <w:tblLook w:val="04A0"/>
      </w:tblPr>
      <w:tblGrid>
        <w:gridCol w:w="674"/>
        <w:gridCol w:w="6841"/>
        <w:gridCol w:w="1831"/>
      </w:tblGrid>
      <w:tr w:rsidR="00762FE3" w:rsidRPr="00DC5679" w:rsidTr="00C05B94">
        <w:trPr>
          <w:trHeight w:val="492"/>
        </w:trPr>
        <w:tc>
          <w:tcPr>
            <w:tcW w:w="674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762FE3" w:rsidRPr="00DC5679" w:rsidRDefault="00762FE3" w:rsidP="00DC5679">
            <w:pPr>
              <w:spacing w:line="36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684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762FE3" w:rsidRPr="00DC5679" w:rsidRDefault="00087E75" w:rsidP="00DC5679">
            <w:pPr>
              <w:spacing w:line="36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критерия</w:t>
            </w:r>
          </w:p>
        </w:tc>
        <w:tc>
          <w:tcPr>
            <w:tcW w:w="183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762FE3" w:rsidRPr="00DC5679" w:rsidRDefault="00762FE3" w:rsidP="00DC5679">
            <w:pP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Баллы </w:t>
            </w:r>
          </w:p>
        </w:tc>
      </w:tr>
      <w:tr w:rsidR="001D1F5A" w:rsidRPr="00DC5679" w:rsidTr="00AF1B5A">
        <w:trPr>
          <w:trHeight w:val="494"/>
        </w:trPr>
        <w:tc>
          <w:tcPr>
            <w:tcW w:w="674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1D1F5A" w:rsidRPr="00DC5679" w:rsidRDefault="001D1F5A" w:rsidP="00DC5679">
            <w:pP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684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1D1F5A" w:rsidRPr="00DC5679" w:rsidRDefault="007C20CC" w:rsidP="00DC56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 </w:t>
            </w:r>
            <w:r w:rsidR="005510AF"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уязвимости в операционной системе</w:t>
            </w:r>
          </w:p>
        </w:tc>
        <w:tc>
          <w:tcPr>
            <w:tcW w:w="183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1D1F5A" w:rsidRPr="00DC5679" w:rsidRDefault="00915F6E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C20CC" w:rsidRPr="00DC5679" w:rsidTr="00AF1B5A">
        <w:trPr>
          <w:trHeight w:val="492"/>
        </w:trPr>
        <w:tc>
          <w:tcPr>
            <w:tcW w:w="674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7C20CC" w:rsidRPr="00DC5679" w:rsidRDefault="007C20CC" w:rsidP="00DC5679">
            <w:pP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684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7C20CC" w:rsidRPr="00DC5679" w:rsidRDefault="005510AF" w:rsidP="00DC56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Запуск </w:t>
            </w:r>
            <w:proofErr w:type="spellStart"/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скрипта</w:t>
            </w:r>
            <w:proofErr w:type="spellEnd"/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перезагрузку операционной системы</w:t>
            </w:r>
          </w:p>
        </w:tc>
        <w:tc>
          <w:tcPr>
            <w:tcW w:w="183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7C20CC" w:rsidRPr="00DC5679" w:rsidRDefault="00E72CB5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C20CC" w:rsidRPr="00DC5679" w:rsidTr="00AD4731">
        <w:trPr>
          <w:trHeight w:val="492"/>
        </w:trPr>
        <w:tc>
          <w:tcPr>
            <w:tcW w:w="674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7C20CC" w:rsidRPr="00DC5679" w:rsidRDefault="007C20CC" w:rsidP="00DC5679">
            <w:pP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684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7C20CC" w:rsidRPr="00DC5679" w:rsidRDefault="00F0304F" w:rsidP="00DC5679">
            <w:pPr>
              <w:spacing w:line="36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пароля к архиву</w:t>
            </w:r>
          </w:p>
        </w:tc>
        <w:tc>
          <w:tcPr>
            <w:tcW w:w="183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7C20CC" w:rsidRPr="00DC5679" w:rsidRDefault="00915F6E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C20CC" w:rsidRPr="00DC5679" w:rsidTr="00AD4731">
        <w:trPr>
          <w:trHeight w:val="494"/>
        </w:trPr>
        <w:tc>
          <w:tcPr>
            <w:tcW w:w="674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7C20CC" w:rsidRPr="00DC5679" w:rsidRDefault="007C20CC" w:rsidP="00DC5679">
            <w:pP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684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7C20CC" w:rsidRPr="00DC5679" w:rsidRDefault="00915F6E" w:rsidP="00DC5679">
            <w:pPr>
              <w:spacing w:line="36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Обнаружение пароля почтового сервиса с помощью программы </w:t>
            </w:r>
            <w:proofErr w:type="spellStart"/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Wireshark</w:t>
            </w:r>
            <w:proofErr w:type="spellEnd"/>
          </w:p>
        </w:tc>
        <w:tc>
          <w:tcPr>
            <w:tcW w:w="183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7C20CC" w:rsidRPr="00DC5679" w:rsidRDefault="00915F6E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C20CC" w:rsidRPr="00DC5679" w:rsidTr="00AF1B5A">
        <w:trPr>
          <w:trHeight w:val="492"/>
        </w:trPr>
        <w:tc>
          <w:tcPr>
            <w:tcW w:w="674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7C20CC" w:rsidRPr="00DC5679" w:rsidRDefault="007C20CC" w:rsidP="00DC5679">
            <w:pP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684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7C20CC" w:rsidRPr="00DC5679" w:rsidRDefault="00915F6E" w:rsidP="00DC5679">
            <w:pPr>
              <w:spacing w:line="36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Установка </w:t>
            </w:r>
            <w:proofErr w:type="gramStart"/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3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7C20CC" w:rsidRPr="00DC5679" w:rsidRDefault="007C20CC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1F5A" w:rsidRPr="00DC5679" w:rsidTr="00AF1B5A">
        <w:trPr>
          <w:trHeight w:val="494"/>
        </w:trPr>
        <w:tc>
          <w:tcPr>
            <w:tcW w:w="674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1D1F5A" w:rsidRPr="00DC5679" w:rsidRDefault="001D1F5A" w:rsidP="00DC5679">
            <w:pP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684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1D1F5A" w:rsidRPr="00DC5679" w:rsidRDefault="00915F6E" w:rsidP="00DC5679">
            <w:pPr>
              <w:spacing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Определение пароля для точки доступа</w:t>
            </w:r>
          </w:p>
        </w:tc>
        <w:tc>
          <w:tcPr>
            <w:tcW w:w="183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1D1F5A" w:rsidRPr="00DC5679" w:rsidRDefault="00915F6E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D1F5A" w:rsidRPr="00DC5679" w:rsidTr="00AF1B5A">
        <w:trPr>
          <w:trHeight w:val="492"/>
        </w:trPr>
        <w:tc>
          <w:tcPr>
            <w:tcW w:w="674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1D1F5A" w:rsidRPr="00DC5679" w:rsidRDefault="001D1F5A" w:rsidP="00DC5679">
            <w:pP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684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1D1F5A" w:rsidRPr="00DC5679" w:rsidRDefault="00915F6E" w:rsidP="00DC56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Настройка </w:t>
            </w: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Firewall</w:t>
            </w: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(межсетевого экрана), блокировка входящих и исходящих соединений</w:t>
            </w:r>
          </w:p>
        </w:tc>
        <w:tc>
          <w:tcPr>
            <w:tcW w:w="183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1D1F5A" w:rsidRPr="00DC5679" w:rsidRDefault="00915F6E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D1F5A" w:rsidRPr="00DC5679" w:rsidTr="00AF1B5A">
        <w:trPr>
          <w:trHeight w:val="494"/>
        </w:trPr>
        <w:tc>
          <w:tcPr>
            <w:tcW w:w="674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1D1F5A" w:rsidRPr="00DC5679" w:rsidRDefault="001D1F5A" w:rsidP="00DC5679">
            <w:pP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684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1D1F5A" w:rsidRPr="00DC5679" w:rsidRDefault="00915F6E" w:rsidP="00DC5679">
            <w:pPr>
              <w:spacing w:line="36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Открытие доступа для определенного </w:t>
            </w: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IP</w:t>
            </w: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адреса</w:t>
            </w:r>
          </w:p>
        </w:tc>
        <w:tc>
          <w:tcPr>
            <w:tcW w:w="183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1D1F5A" w:rsidRPr="00DC5679" w:rsidRDefault="00E72CB5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5F6E" w:rsidRPr="00D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41955" w:rsidRPr="00DC5679" w:rsidTr="007C20CC">
        <w:trPr>
          <w:trHeight w:val="183"/>
        </w:trPr>
        <w:tc>
          <w:tcPr>
            <w:tcW w:w="7515" w:type="dxa"/>
            <w:gridSpan w:val="2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C41955" w:rsidRPr="00DC5679" w:rsidRDefault="00C41955" w:rsidP="00DC567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83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C41955" w:rsidRPr="00DC5679" w:rsidRDefault="00C41955" w:rsidP="00DC56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6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100 </w:t>
            </w:r>
          </w:p>
        </w:tc>
      </w:tr>
    </w:tbl>
    <w:p w:rsidR="00A97C87" w:rsidRPr="00DC5679" w:rsidRDefault="00A97C87" w:rsidP="00DC5679">
      <w:pPr>
        <w:spacing w:after="23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FE3" w:rsidRPr="00DC5679" w:rsidRDefault="00762FE3" w:rsidP="00DC5679">
      <w:pPr>
        <w:pStyle w:val="a5"/>
        <w:numPr>
          <w:ilvl w:val="0"/>
          <w:numId w:val="6"/>
        </w:numPr>
        <w:spacing w:after="23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679">
        <w:rPr>
          <w:rFonts w:ascii="Times New Roman" w:eastAsia="Times New Roman" w:hAnsi="Times New Roman" w:cs="Times New Roman"/>
          <w:sz w:val="24"/>
          <w:szCs w:val="24"/>
        </w:rPr>
        <w:t>Баллы начисляются коллегией Экспертов согласно критериям оценки.</w:t>
      </w:r>
    </w:p>
    <w:p w:rsidR="00762FE3" w:rsidRPr="00DC5679" w:rsidRDefault="00762FE3" w:rsidP="00DC5679">
      <w:pPr>
        <w:pStyle w:val="a5"/>
        <w:numPr>
          <w:ilvl w:val="0"/>
          <w:numId w:val="6"/>
        </w:numPr>
        <w:spacing w:after="23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679">
        <w:rPr>
          <w:rFonts w:ascii="Times New Roman" w:eastAsia="Times New Roman" w:hAnsi="Times New Roman" w:cs="Times New Roman"/>
          <w:sz w:val="24"/>
          <w:szCs w:val="24"/>
        </w:rPr>
        <w:t>Решение по начислению баллов принимается большинством голосов Экспертов. Главный эксперт не участвует в начислении баллов. В случае, равенства голосов Экспертов, решающий голос имеет Главный эксперт.</w:t>
      </w:r>
    </w:p>
    <w:p w:rsidR="00762FE3" w:rsidRPr="00DC5679" w:rsidRDefault="00762FE3" w:rsidP="00DC5679">
      <w:pPr>
        <w:pStyle w:val="a5"/>
        <w:numPr>
          <w:ilvl w:val="0"/>
          <w:numId w:val="6"/>
        </w:numPr>
        <w:spacing w:after="23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679">
        <w:rPr>
          <w:rFonts w:ascii="Times New Roman" w:eastAsia="Times New Roman" w:hAnsi="Times New Roman" w:cs="Times New Roman"/>
          <w:sz w:val="24"/>
          <w:szCs w:val="24"/>
        </w:rPr>
        <w:t xml:space="preserve">При частичном выполнении задачи, коллегия Экспертов </w:t>
      </w:r>
      <w:proofErr w:type="gramStart"/>
      <w:r w:rsidRPr="00DC5679">
        <w:rPr>
          <w:rFonts w:ascii="Times New Roman" w:eastAsia="Times New Roman" w:hAnsi="Times New Roman" w:cs="Times New Roman"/>
          <w:sz w:val="24"/>
          <w:szCs w:val="24"/>
        </w:rPr>
        <w:t>в праве</w:t>
      </w:r>
      <w:proofErr w:type="gramEnd"/>
      <w:r w:rsidRPr="00DC5679">
        <w:rPr>
          <w:rFonts w:ascii="Times New Roman" w:eastAsia="Times New Roman" w:hAnsi="Times New Roman" w:cs="Times New Roman"/>
          <w:sz w:val="24"/>
          <w:szCs w:val="24"/>
        </w:rPr>
        <w:t xml:space="preserve"> начислить часть баллов, вплоть до десятых долей балла.</w:t>
      </w:r>
    </w:p>
    <w:p w:rsidR="00762FE3" w:rsidRPr="00DC5679" w:rsidRDefault="00F07157" w:rsidP="00DC5679">
      <w:pPr>
        <w:pStyle w:val="a5"/>
        <w:numPr>
          <w:ilvl w:val="0"/>
          <w:numId w:val="6"/>
        </w:numPr>
        <w:spacing w:after="23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679">
        <w:rPr>
          <w:rFonts w:ascii="Times New Roman" w:eastAsia="Times New Roman" w:hAnsi="Times New Roman" w:cs="Times New Roman"/>
          <w:sz w:val="24"/>
          <w:szCs w:val="24"/>
        </w:rPr>
        <w:t>При равном количестве баллов участник, закончивш</w:t>
      </w:r>
      <w:r w:rsidR="00A97C87" w:rsidRPr="00DC5679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DC5679">
        <w:rPr>
          <w:rFonts w:ascii="Times New Roman" w:eastAsia="Times New Roman" w:hAnsi="Times New Roman" w:cs="Times New Roman"/>
          <w:sz w:val="24"/>
          <w:szCs w:val="24"/>
        </w:rPr>
        <w:t xml:space="preserve"> работу раньше, в итоговом протоколе </w:t>
      </w:r>
      <w:r w:rsidR="004F4F19" w:rsidRPr="00DC5679">
        <w:rPr>
          <w:rFonts w:ascii="Times New Roman" w:eastAsia="Times New Roman" w:hAnsi="Times New Roman" w:cs="Times New Roman"/>
          <w:sz w:val="24"/>
          <w:szCs w:val="24"/>
        </w:rPr>
        <w:t>поднимается</w:t>
      </w:r>
      <w:r w:rsidRPr="00DC5679">
        <w:rPr>
          <w:rFonts w:ascii="Times New Roman" w:eastAsia="Times New Roman" w:hAnsi="Times New Roman" w:cs="Times New Roman"/>
          <w:sz w:val="24"/>
          <w:szCs w:val="24"/>
        </w:rPr>
        <w:t xml:space="preserve"> выше участника с равным количеством баллов, но потратившим на выполнение задания больше</w:t>
      </w:r>
      <w:r w:rsidR="00A97C87" w:rsidRPr="00DC5679">
        <w:rPr>
          <w:rFonts w:ascii="Times New Roman" w:eastAsia="Times New Roman" w:hAnsi="Times New Roman" w:cs="Times New Roman"/>
          <w:sz w:val="24"/>
          <w:szCs w:val="24"/>
        </w:rPr>
        <w:t xml:space="preserve"> количество</w:t>
      </w:r>
      <w:r w:rsidRPr="00DC5679">
        <w:rPr>
          <w:rFonts w:ascii="Times New Roman" w:eastAsia="Times New Roman" w:hAnsi="Times New Roman" w:cs="Times New Roman"/>
          <w:sz w:val="24"/>
          <w:szCs w:val="24"/>
        </w:rPr>
        <w:t xml:space="preserve"> времени</w:t>
      </w:r>
      <w:r w:rsidR="00762FE3" w:rsidRPr="00DC5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FE3" w:rsidRPr="00DC5679" w:rsidRDefault="00762FE3" w:rsidP="00DC5679">
      <w:pPr>
        <w:pStyle w:val="a5"/>
        <w:numPr>
          <w:ilvl w:val="0"/>
          <w:numId w:val="6"/>
        </w:numPr>
        <w:spacing w:after="23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679">
        <w:rPr>
          <w:rFonts w:ascii="Times New Roman" w:eastAsia="Times New Roman" w:hAnsi="Times New Roman" w:cs="Times New Roman"/>
          <w:sz w:val="24"/>
          <w:szCs w:val="24"/>
        </w:rPr>
        <w:t>Все спорные вопросы решаются коллегией Экспертов вместе с Главным экспертом. Главный эксперт имеет право вето.</w:t>
      </w:r>
    </w:p>
    <w:p w:rsidR="00762FE3" w:rsidRDefault="00762FE3" w:rsidP="00DC5679">
      <w:pPr>
        <w:pStyle w:val="a5"/>
        <w:numPr>
          <w:ilvl w:val="0"/>
          <w:numId w:val="6"/>
        </w:numPr>
        <w:spacing w:after="231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679">
        <w:rPr>
          <w:rFonts w:ascii="Times New Roman" w:eastAsia="Times New Roman" w:hAnsi="Times New Roman" w:cs="Times New Roman"/>
          <w:sz w:val="24"/>
          <w:szCs w:val="24"/>
        </w:rPr>
        <w:t>Любые решения, к</w:t>
      </w:r>
      <w:r w:rsidR="00A97C87" w:rsidRPr="00DC5679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DC5679">
        <w:rPr>
          <w:rFonts w:ascii="Times New Roman" w:eastAsia="Times New Roman" w:hAnsi="Times New Roman" w:cs="Times New Roman"/>
          <w:sz w:val="24"/>
          <w:szCs w:val="24"/>
        </w:rPr>
        <w:t>аемые вопросов проведения чемпионата и оценки задания оформляются протоколом за подписью коллегии Экспертов.</w:t>
      </w:r>
    </w:p>
    <w:p w:rsidR="006D3502" w:rsidRDefault="006D3502" w:rsidP="006D3502">
      <w:pPr>
        <w:spacing w:after="0"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Особые условия:</w:t>
      </w:r>
    </w:p>
    <w:p w:rsidR="006D3502" w:rsidRDefault="006D3502" w:rsidP="006D3502">
      <w:p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наличии участников с нарушением слуха – обязательно присутствие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D3502" w:rsidRDefault="006D3502" w:rsidP="006D350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участников с нарушением зрения – задание распечатывается на брайле или озвучивается участнику.</w:t>
      </w:r>
    </w:p>
    <w:p w:rsidR="006D3502" w:rsidRPr="00DC5679" w:rsidRDefault="006D3502" w:rsidP="006D3502">
      <w:pPr>
        <w:pStyle w:val="a5"/>
        <w:spacing w:after="231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1A8" w:rsidRPr="00DC5679" w:rsidRDefault="00FB01A8" w:rsidP="00DC5679">
      <w:pPr>
        <w:pStyle w:val="210"/>
        <w:numPr>
          <w:ilvl w:val="0"/>
          <w:numId w:val="5"/>
        </w:numPr>
        <w:tabs>
          <w:tab w:val="left" w:pos="358"/>
        </w:tabs>
        <w:spacing w:after="0" w:line="360" w:lineRule="auto"/>
        <w:ind w:left="426"/>
        <w:rPr>
          <w:rStyle w:val="22"/>
          <w:b/>
          <w:sz w:val="24"/>
          <w:szCs w:val="24"/>
        </w:rPr>
      </w:pPr>
      <w:r w:rsidRPr="00DC5679">
        <w:rPr>
          <w:rStyle w:val="22"/>
          <w:b/>
          <w:sz w:val="24"/>
          <w:szCs w:val="24"/>
        </w:rPr>
        <w:lastRenderedPageBreak/>
        <w:t>Требования охраны труда и техники безопасности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0"/>
        <w:rPr>
          <w:rStyle w:val="22"/>
          <w:i/>
          <w:sz w:val="24"/>
          <w:szCs w:val="24"/>
        </w:rPr>
      </w:pPr>
      <w:r w:rsidRPr="00DC5679">
        <w:rPr>
          <w:rStyle w:val="22"/>
          <w:i/>
          <w:sz w:val="24"/>
          <w:szCs w:val="24"/>
        </w:rPr>
        <w:t>Техника безопасности Общие требования безопасности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Настоящая инструкция распространяется на </w:t>
      </w:r>
      <w:proofErr w:type="gramStart"/>
      <w:r w:rsidRPr="00DC5679">
        <w:rPr>
          <w:rStyle w:val="22"/>
          <w:sz w:val="24"/>
          <w:szCs w:val="24"/>
        </w:rPr>
        <w:t>допущенных</w:t>
      </w:r>
      <w:proofErr w:type="gramEnd"/>
      <w:r w:rsidRPr="00DC5679">
        <w:rPr>
          <w:rStyle w:val="22"/>
          <w:sz w:val="24"/>
          <w:szCs w:val="24"/>
        </w:rPr>
        <w:t xml:space="preserve"> на площадку соревнований лиц, эксплуатирующих средства вычислительной техники и </w:t>
      </w:r>
      <w:r w:rsidR="005A3E02" w:rsidRPr="00DC5679">
        <w:rPr>
          <w:rStyle w:val="22"/>
          <w:sz w:val="24"/>
          <w:szCs w:val="24"/>
        </w:rPr>
        <w:t>сетевое</w:t>
      </w:r>
      <w:r w:rsidRPr="00DC5679">
        <w:rPr>
          <w:rStyle w:val="22"/>
          <w:sz w:val="24"/>
          <w:szCs w:val="24"/>
        </w:rPr>
        <w:t xml:space="preserve"> оборудование. Инструкция содержит общие указания по безопасному применению электрооборудования площадк</w:t>
      </w:r>
      <w:r w:rsidR="00A97C87" w:rsidRPr="00DC5679">
        <w:rPr>
          <w:rStyle w:val="22"/>
          <w:sz w:val="24"/>
          <w:szCs w:val="24"/>
        </w:rPr>
        <w:t>и</w:t>
      </w:r>
      <w:r w:rsidRPr="00DC5679">
        <w:rPr>
          <w:rStyle w:val="22"/>
          <w:sz w:val="24"/>
          <w:szCs w:val="24"/>
        </w:rPr>
        <w:t xml:space="preserve"> соревнований. Требования настоящей инструкции являются обязательными, отступления от нее не допускаются. К самостоятельной эксплуатации электроаппаратуры допускается только </w:t>
      </w:r>
      <w:r w:rsidR="005A3E02" w:rsidRPr="00DC5679">
        <w:rPr>
          <w:rStyle w:val="22"/>
          <w:sz w:val="24"/>
          <w:szCs w:val="24"/>
        </w:rPr>
        <w:t>лица</w:t>
      </w:r>
      <w:r w:rsidRPr="00DC5679">
        <w:rPr>
          <w:rStyle w:val="22"/>
          <w:sz w:val="24"/>
          <w:szCs w:val="24"/>
        </w:rPr>
        <w:t xml:space="preserve"> не м</w:t>
      </w:r>
      <w:r w:rsidR="005A3E02" w:rsidRPr="00DC5679">
        <w:rPr>
          <w:rStyle w:val="22"/>
          <w:sz w:val="24"/>
          <w:szCs w:val="24"/>
        </w:rPr>
        <w:t>оложе 18 лет.</w:t>
      </w:r>
    </w:p>
    <w:p w:rsidR="00DC5679" w:rsidRDefault="00DC5679" w:rsidP="00DC5679">
      <w:pPr>
        <w:pStyle w:val="210"/>
        <w:tabs>
          <w:tab w:val="left" w:pos="709"/>
        </w:tabs>
        <w:spacing w:after="0" w:line="360" w:lineRule="auto"/>
        <w:ind w:firstLine="0"/>
        <w:rPr>
          <w:rStyle w:val="22"/>
          <w:b/>
          <w:i/>
          <w:sz w:val="24"/>
          <w:szCs w:val="24"/>
        </w:rPr>
      </w:pPr>
    </w:p>
    <w:p w:rsidR="00DC5679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0"/>
        <w:rPr>
          <w:rStyle w:val="22"/>
          <w:b/>
          <w:i/>
          <w:sz w:val="24"/>
          <w:szCs w:val="24"/>
        </w:rPr>
      </w:pPr>
      <w:r w:rsidRPr="00DC5679">
        <w:rPr>
          <w:rStyle w:val="22"/>
          <w:b/>
          <w:i/>
          <w:sz w:val="24"/>
          <w:szCs w:val="24"/>
        </w:rPr>
        <w:t xml:space="preserve">Требования безопасности перед началом работы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работоспособности.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0"/>
        <w:rPr>
          <w:rStyle w:val="22"/>
          <w:i/>
          <w:sz w:val="24"/>
          <w:szCs w:val="24"/>
        </w:rPr>
      </w:pPr>
      <w:r w:rsidRPr="00DC5679">
        <w:rPr>
          <w:rStyle w:val="22"/>
          <w:i/>
          <w:sz w:val="24"/>
          <w:szCs w:val="24"/>
        </w:rPr>
        <w:t xml:space="preserve">Требования безопасности во время работы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>Для снижения или предотвращения влияния опасных и вредных факторов необходимо соблю</w:t>
      </w:r>
      <w:r w:rsidR="005A3E02" w:rsidRPr="00DC5679">
        <w:rPr>
          <w:rStyle w:val="22"/>
          <w:sz w:val="24"/>
          <w:szCs w:val="24"/>
        </w:rPr>
        <w:t>дать Санитарные правила и нормы,</w:t>
      </w:r>
      <w:r w:rsidRPr="00DC5679">
        <w:rPr>
          <w:rStyle w:val="22"/>
          <w:sz w:val="24"/>
          <w:szCs w:val="24"/>
        </w:rPr>
        <w:t xml:space="preserve"> гигиенические требования к </w:t>
      </w:r>
      <w:proofErr w:type="spellStart"/>
      <w:proofErr w:type="gramStart"/>
      <w:r w:rsidRPr="00DC5679">
        <w:rPr>
          <w:rStyle w:val="22"/>
          <w:sz w:val="24"/>
          <w:szCs w:val="24"/>
        </w:rPr>
        <w:t>видео-дисплейным</w:t>
      </w:r>
      <w:proofErr w:type="spellEnd"/>
      <w:proofErr w:type="gramEnd"/>
      <w:r w:rsidRPr="00DC5679">
        <w:rPr>
          <w:rStyle w:val="22"/>
          <w:sz w:val="24"/>
          <w:szCs w:val="24"/>
        </w:rPr>
        <w:t xml:space="preserve"> терминалам, персональным электронно-вычислительным машинам и организации работы. 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Во </w:t>
      </w:r>
      <w:r w:rsidR="00A97C87" w:rsidRPr="00DC5679">
        <w:rPr>
          <w:rStyle w:val="22"/>
          <w:sz w:val="24"/>
          <w:szCs w:val="24"/>
        </w:rPr>
        <w:t>избежание</w:t>
      </w:r>
      <w:r w:rsidRPr="00DC5679">
        <w:rPr>
          <w:rStyle w:val="22"/>
          <w:sz w:val="24"/>
          <w:szCs w:val="24"/>
        </w:rPr>
        <w:t xml:space="preserve">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 </w:t>
      </w:r>
      <w:proofErr w:type="gramStart"/>
      <w:r w:rsidRPr="00DC5679">
        <w:rPr>
          <w:rStyle w:val="22"/>
          <w:sz w:val="24"/>
          <w:szCs w:val="24"/>
        </w:rPr>
        <w:t xml:space="preserve">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</w:t>
      </w:r>
      <w:r w:rsidR="00D6382E" w:rsidRPr="00DC5679">
        <w:rPr>
          <w:rStyle w:val="22"/>
          <w:sz w:val="24"/>
          <w:szCs w:val="24"/>
        </w:rPr>
        <w:t>сетевом</w:t>
      </w:r>
      <w:r w:rsidRPr="00DC5679">
        <w:rPr>
          <w:rStyle w:val="22"/>
          <w:sz w:val="24"/>
          <w:szCs w:val="24"/>
        </w:rPr>
        <w:t xml:space="preserve"> оборудовании мокрыми руками</w:t>
      </w:r>
      <w:r w:rsidR="00D6382E" w:rsidRPr="00DC5679">
        <w:rPr>
          <w:rStyle w:val="22"/>
          <w:sz w:val="24"/>
          <w:szCs w:val="24"/>
        </w:rPr>
        <w:t xml:space="preserve">, а также иметь на рабочем </w:t>
      </w:r>
      <w:r w:rsidR="00A97C87" w:rsidRPr="00DC5679">
        <w:rPr>
          <w:rStyle w:val="22"/>
          <w:sz w:val="24"/>
          <w:szCs w:val="24"/>
        </w:rPr>
        <w:t xml:space="preserve">месте </w:t>
      </w:r>
      <w:r w:rsidR="00D6382E" w:rsidRPr="00DC5679">
        <w:rPr>
          <w:rStyle w:val="22"/>
          <w:sz w:val="24"/>
          <w:szCs w:val="24"/>
        </w:rPr>
        <w:t>тару с водой или другой жидкостью</w:t>
      </w:r>
      <w:r w:rsidRPr="00DC5679">
        <w:rPr>
          <w:rStyle w:val="22"/>
          <w:sz w:val="24"/>
          <w:szCs w:val="24"/>
        </w:rPr>
        <w:t>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</w:t>
      </w:r>
      <w:proofErr w:type="gramEnd"/>
      <w:r w:rsidRPr="00DC5679">
        <w:rPr>
          <w:rStyle w:val="22"/>
          <w:sz w:val="24"/>
          <w:szCs w:val="24"/>
        </w:rPr>
        <w:t xml:space="preserve"> индикацию 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 предметы. 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Запрещается под напряжением очищать от пыли и загрязнения электрооборудование. 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 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lastRenderedPageBreak/>
        <w:t xml:space="preserve">Недопустимо под напряжением проводить ремонт средств вычислительной техники и периферийного оборудования. 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Ремонт электроаппаратуры производится только специалистами техниками с соблюдением необходимых технических требований. 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При пользовании электроэнергией в сырых помещениях соблюдать особую осторожность.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0"/>
        <w:rPr>
          <w:rStyle w:val="22"/>
          <w:b/>
          <w:i/>
          <w:sz w:val="24"/>
          <w:szCs w:val="24"/>
        </w:rPr>
      </w:pPr>
      <w:r w:rsidRPr="00DC5679">
        <w:rPr>
          <w:rStyle w:val="22"/>
          <w:b/>
          <w:i/>
          <w:sz w:val="24"/>
          <w:szCs w:val="24"/>
        </w:rPr>
        <w:t xml:space="preserve">Требования безопасности по окончании работы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осле окончания работы необходимо обесточить все средства вычислительной техники и </w:t>
      </w:r>
      <w:r w:rsidR="00D6382E" w:rsidRPr="00DC5679">
        <w:rPr>
          <w:rStyle w:val="22"/>
          <w:sz w:val="24"/>
          <w:szCs w:val="24"/>
        </w:rPr>
        <w:t>сетевое</w:t>
      </w:r>
      <w:r w:rsidRPr="00DC5679">
        <w:rPr>
          <w:rStyle w:val="22"/>
          <w:sz w:val="24"/>
          <w:szCs w:val="24"/>
        </w:rPr>
        <w:t xml:space="preserve"> оборудование. В случае необходимо</w:t>
      </w:r>
      <w:r w:rsidR="00D6382E" w:rsidRPr="00DC5679">
        <w:rPr>
          <w:rStyle w:val="22"/>
          <w:sz w:val="24"/>
          <w:szCs w:val="24"/>
        </w:rPr>
        <w:t>сти</w:t>
      </w:r>
      <w:r w:rsidRPr="00DC5679">
        <w:rPr>
          <w:rStyle w:val="22"/>
          <w:sz w:val="24"/>
          <w:szCs w:val="24"/>
        </w:rPr>
        <w:t xml:space="preserve"> оставить включенными только оборудование</w:t>
      </w:r>
      <w:r w:rsidR="00D6382E" w:rsidRPr="00DC5679">
        <w:rPr>
          <w:rStyle w:val="22"/>
          <w:sz w:val="24"/>
          <w:szCs w:val="24"/>
        </w:rPr>
        <w:t>, указанное экспертами</w:t>
      </w:r>
      <w:r w:rsidRPr="00DC5679">
        <w:rPr>
          <w:rStyle w:val="22"/>
          <w:sz w:val="24"/>
          <w:szCs w:val="24"/>
        </w:rPr>
        <w:t>.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0"/>
        <w:rPr>
          <w:rStyle w:val="22"/>
          <w:b/>
          <w:i/>
          <w:sz w:val="24"/>
          <w:szCs w:val="24"/>
        </w:rPr>
      </w:pPr>
      <w:r w:rsidRPr="00DC5679">
        <w:rPr>
          <w:rStyle w:val="22"/>
          <w:b/>
          <w:i/>
          <w:sz w:val="24"/>
          <w:szCs w:val="24"/>
        </w:rPr>
        <w:t xml:space="preserve">Требования безопасности в аварийных ситуациях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При обнаружении неисправности немедленно обесточить электрооборудование, оповестить </w:t>
      </w:r>
      <w:r w:rsidR="00D6382E" w:rsidRPr="00DC5679">
        <w:rPr>
          <w:rStyle w:val="22"/>
          <w:sz w:val="24"/>
          <w:szCs w:val="24"/>
        </w:rPr>
        <w:t>экспертов</w:t>
      </w:r>
      <w:r w:rsidRPr="00DC5679">
        <w:rPr>
          <w:rStyle w:val="22"/>
          <w:sz w:val="24"/>
          <w:szCs w:val="24"/>
        </w:rPr>
        <w:t xml:space="preserve">. Продолжение работы возможно только после устранения неисправности.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При обнаружении оборвавшегося провода необходимо немедленно сообщить об этом </w:t>
      </w:r>
      <w:r w:rsidR="00D6382E" w:rsidRPr="00DC5679">
        <w:rPr>
          <w:rStyle w:val="22"/>
          <w:sz w:val="24"/>
          <w:szCs w:val="24"/>
        </w:rPr>
        <w:t>экспертам</w:t>
      </w:r>
      <w:r w:rsidRPr="00DC5679">
        <w:rPr>
          <w:rStyle w:val="22"/>
          <w:sz w:val="24"/>
          <w:szCs w:val="24"/>
        </w:rPr>
        <w:t xml:space="preserve">, принять меры по исключению контакта с ним людей. Прикосновение к проводу опасно для жизни.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Во всех случаях поражения человека электрическим током немедленно вызывают врача.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До прибытия врача нужно, не теряя времени, приступить к оказанию первой помощи пострадавшему.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Искусственное дыхание </w:t>
      </w:r>
      <w:proofErr w:type="gramStart"/>
      <w:r w:rsidRPr="00DC5679">
        <w:rPr>
          <w:rStyle w:val="22"/>
          <w:sz w:val="24"/>
          <w:szCs w:val="24"/>
        </w:rPr>
        <w:t>пораженному</w:t>
      </w:r>
      <w:proofErr w:type="gramEnd"/>
      <w:r w:rsidRPr="00DC5679">
        <w:rPr>
          <w:rStyle w:val="22"/>
          <w:sz w:val="24"/>
          <w:szCs w:val="24"/>
        </w:rPr>
        <w:t xml:space="preserve"> электрическим током производится вплоть до прибытия врача.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На рабочем месте запрещается иметь огнеопасные вещества.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В помещениях запрещается: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а) разжигать огонь;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>б) включать электрооборудование, если в помещении пахнет газом;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в) курить;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г) сушить что-либо на отопительных приборах;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proofErr w:type="spellStart"/>
      <w:r w:rsidRPr="00DC5679">
        <w:rPr>
          <w:rStyle w:val="22"/>
          <w:sz w:val="24"/>
          <w:szCs w:val="24"/>
        </w:rPr>
        <w:lastRenderedPageBreak/>
        <w:t>д</w:t>
      </w:r>
      <w:proofErr w:type="spellEnd"/>
      <w:r w:rsidRPr="00DC5679">
        <w:rPr>
          <w:rStyle w:val="22"/>
          <w:sz w:val="24"/>
          <w:szCs w:val="24"/>
        </w:rPr>
        <w:t xml:space="preserve">) закрывать вентиляционные отверстия в электроаппаратуре.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Источниками воспламенения являются: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а) искра при разряде статического электричества;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б) искры от электрооборудования;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в) искры от удара и трения;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г) открытое пламя. </w:t>
      </w:r>
    </w:p>
    <w:p w:rsidR="00FB01A8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 xml:space="preserve"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 </w:t>
      </w:r>
    </w:p>
    <w:p w:rsidR="007C20CC" w:rsidRPr="00DC5679" w:rsidRDefault="00FB01A8" w:rsidP="00DC5679">
      <w:pPr>
        <w:pStyle w:val="210"/>
        <w:tabs>
          <w:tab w:val="left" w:pos="709"/>
        </w:tabs>
        <w:spacing w:after="0" w:line="360" w:lineRule="auto"/>
        <w:ind w:firstLine="284"/>
        <w:rPr>
          <w:rStyle w:val="22"/>
          <w:sz w:val="24"/>
          <w:szCs w:val="24"/>
        </w:rPr>
      </w:pPr>
      <w:r w:rsidRPr="00DC5679">
        <w:rPr>
          <w:rStyle w:val="22"/>
          <w:sz w:val="24"/>
          <w:szCs w:val="24"/>
        </w:rPr>
        <w:t>Помещения с электрооборудованием долж</w:t>
      </w:r>
      <w:r w:rsidR="00D6382E" w:rsidRPr="00DC5679">
        <w:rPr>
          <w:rStyle w:val="22"/>
          <w:sz w:val="24"/>
          <w:szCs w:val="24"/>
        </w:rPr>
        <w:t>ны быть оснащены огнетушителями.</w:t>
      </w:r>
    </w:p>
    <w:p w:rsidR="00D6382E" w:rsidRPr="00DC5679" w:rsidRDefault="00FB01A8" w:rsidP="00DC5679">
      <w:pPr>
        <w:pStyle w:val="210"/>
        <w:numPr>
          <w:ilvl w:val="0"/>
          <w:numId w:val="5"/>
        </w:numPr>
        <w:tabs>
          <w:tab w:val="left" w:pos="358"/>
        </w:tabs>
        <w:spacing w:after="0" w:line="360" w:lineRule="auto"/>
        <w:ind w:firstLine="0"/>
        <w:rPr>
          <w:rStyle w:val="22"/>
          <w:b/>
          <w:sz w:val="24"/>
          <w:szCs w:val="24"/>
        </w:rPr>
      </w:pPr>
      <w:r w:rsidRPr="00DC5679">
        <w:rPr>
          <w:rStyle w:val="22"/>
          <w:b/>
          <w:sz w:val="24"/>
          <w:szCs w:val="24"/>
        </w:rPr>
        <w:t>Инфраструктурный лист</w:t>
      </w:r>
    </w:p>
    <w:p w:rsidR="00D6382E" w:rsidRPr="00DC5679" w:rsidRDefault="00D6382E" w:rsidP="00DC5679">
      <w:pPr>
        <w:pStyle w:val="2"/>
        <w:spacing w:line="360" w:lineRule="auto"/>
        <w:ind w:left="718"/>
        <w:rPr>
          <w:sz w:val="24"/>
          <w:szCs w:val="24"/>
        </w:rPr>
      </w:pPr>
      <w:r w:rsidRPr="00DC5679">
        <w:rPr>
          <w:sz w:val="24"/>
          <w:szCs w:val="24"/>
        </w:rPr>
        <w:t xml:space="preserve">Список предоставляемых материалов </w:t>
      </w:r>
    </w:p>
    <w:tbl>
      <w:tblPr>
        <w:tblStyle w:val="TableGrid"/>
        <w:tblW w:w="9754" w:type="dxa"/>
        <w:tblInd w:w="22" w:type="dxa"/>
        <w:tblCellMar>
          <w:left w:w="134" w:type="dxa"/>
          <w:right w:w="62" w:type="dxa"/>
        </w:tblCellMar>
        <w:tblLook w:val="04A0"/>
      </w:tblPr>
      <w:tblGrid>
        <w:gridCol w:w="600"/>
        <w:gridCol w:w="2986"/>
        <w:gridCol w:w="1843"/>
        <w:gridCol w:w="1490"/>
        <w:gridCol w:w="2835"/>
      </w:tblGrid>
      <w:tr w:rsidR="00D6382E" w:rsidRPr="00DC5679" w:rsidTr="00C05B94">
        <w:trPr>
          <w:trHeight w:val="1298"/>
        </w:trPr>
        <w:tc>
          <w:tcPr>
            <w:tcW w:w="60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6382E" w:rsidRPr="00DC5679" w:rsidRDefault="00D6382E" w:rsidP="00DC5679">
            <w:pPr>
              <w:spacing w:line="36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6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6382E" w:rsidRPr="00DC5679" w:rsidRDefault="00D6382E" w:rsidP="00DC5679">
            <w:pPr>
              <w:spacing w:line="36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843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6382E" w:rsidRPr="00DC5679" w:rsidRDefault="00D6382E" w:rsidP="00DC5679">
            <w:pPr>
              <w:spacing w:line="36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49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82E" w:rsidRPr="00DC5679" w:rsidRDefault="00D6382E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82E" w:rsidRPr="00DC5679" w:rsidRDefault="00D6382E" w:rsidP="00DC5679">
            <w:pPr>
              <w:spacing w:after="36"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человека </w:t>
            </w:r>
          </w:p>
        </w:tc>
        <w:tc>
          <w:tcPr>
            <w:tcW w:w="2835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6382E" w:rsidRPr="00DC5679" w:rsidRDefault="00D6382E" w:rsidP="00DC5679">
            <w:pPr>
              <w:spacing w:line="360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82E" w:rsidRPr="00DC5679" w:rsidTr="00C05B94">
        <w:trPr>
          <w:trHeight w:val="331"/>
        </w:trPr>
        <w:tc>
          <w:tcPr>
            <w:tcW w:w="60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43" w:rsidRPr="00DC5679" w:rsidTr="00C05B94">
        <w:trPr>
          <w:trHeight w:val="331"/>
        </w:trPr>
        <w:tc>
          <w:tcPr>
            <w:tcW w:w="60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B2A43" w:rsidRPr="00DC5679" w:rsidRDefault="005B2A43" w:rsidP="00DC5679">
            <w:pPr>
              <w:spacing w:line="36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B2A43" w:rsidRPr="00DC5679" w:rsidRDefault="005B2A43" w:rsidP="00DC5679">
            <w:pPr>
              <w:spacing w:line="36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Бумага для лазерной печати</w:t>
            </w:r>
          </w:p>
        </w:tc>
        <w:tc>
          <w:tcPr>
            <w:tcW w:w="1843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B2A43" w:rsidRPr="00DC5679" w:rsidRDefault="005B2A43" w:rsidP="00DC5679">
            <w:pPr>
              <w:spacing w:line="360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B2A43" w:rsidRPr="00DC5679" w:rsidRDefault="005B2A43" w:rsidP="00DC5679">
            <w:pPr>
              <w:spacing w:line="360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B2A43" w:rsidRPr="00DC5679" w:rsidRDefault="005B2A43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1 пачка (500 листов) на всех</w:t>
            </w:r>
          </w:p>
        </w:tc>
      </w:tr>
      <w:tr w:rsidR="005B2A43" w:rsidRPr="00DC5679" w:rsidTr="00C05B94">
        <w:trPr>
          <w:trHeight w:val="331"/>
        </w:trPr>
        <w:tc>
          <w:tcPr>
            <w:tcW w:w="60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B2A43" w:rsidRPr="00DC5679" w:rsidRDefault="005B2A43" w:rsidP="00DC5679">
            <w:pPr>
              <w:spacing w:line="36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B2A43" w:rsidRPr="00DC5679" w:rsidRDefault="005B2A43" w:rsidP="00DC5679">
            <w:pPr>
              <w:spacing w:line="36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1843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B2A43" w:rsidRPr="00DC5679" w:rsidRDefault="005B2A43" w:rsidP="00DC5679">
            <w:pPr>
              <w:spacing w:line="360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</w:p>
        </w:tc>
        <w:tc>
          <w:tcPr>
            <w:tcW w:w="149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B2A43" w:rsidRPr="00DC5679" w:rsidRDefault="005B2A43" w:rsidP="00DC5679">
            <w:pPr>
              <w:spacing w:line="360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B2A43" w:rsidRPr="00DC5679" w:rsidRDefault="00AC575C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гелиевая</w:t>
            </w:r>
          </w:p>
        </w:tc>
      </w:tr>
      <w:tr w:rsidR="004566CA" w:rsidRPr="00DC5679" w:rsidTr="00C05B94">
        <w:trPr>
          <w:trHeight w:val="331"/>
        </w:trPr>
        <w:tc>
          <w:tcPr>
            <w:tcW w:w="60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4566CA" w:rsidRPr="00DC5679" w:rsidRDefault="004566CA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4566CA" w:rsidRPr="00DC5679" w:rsidRDefault="004566CA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843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4566CA" w:rsidRPr="00DC5679" w:rsidRDefault="004566CA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</w:tc>
        <w:tc>
          <w:tcPr>
            <w:tcW w:w="149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4566CA" w:rsidRPr="00DC5679" w:rsidRDefault="004566CA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4566CA" w:rsidRPr="00DC5679" w:rsidRDefault="004566CA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2FE3" w:rsidRPr="00DC5679">
              <w:rPr>
                <w:rFonts w:ascii="Times New Roman" w:hAnsi="Times New Roman" w:cs="Times New Roman"/>
                <w:sz w:val="24"/>
                <w:szCs w:val="24"/>
              </w:rPr>
              <w:t>на площадку</w:t>
            </w:r>
          </w:p>
        </w:tc>
      </w:tr>
      <w:tr w:rsidR="004566CA" w:rsidRPr="00DC5679" w:rsidTr="00C05B94">
        <w:trPr>
          <w:trHeight w:val="331"/>
        </w:trPr>
        <w:tc>
          <w:tcPr>
            <w:tcW w:w="60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4566CA" w:rsidRPr="00DC5679" w:rsidRDefault="004566CA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4566CA" w:rsidRPr="00DC5679" w:rsidRDefault="004566CA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843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4566CA" w:rsidRPr="00DC5679" w:rsidRDefault="004566CA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</w:p>
        </w:tc>
        <w:tc>
          <w:tcPr>
            <w:tcW w:w="149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4566CA" w:rsidRPr="00DC5679" w:rsidRDefault="004566CA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4566CA" w:rsidRPr="00DC5679" w:rsidRDefault="004566CA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2FE3" w:rsidRPr="00DC5679">
              <w:rPr>
                <w:rFonts w:ascii="Times New Roman" w:hAnsi="Times New Roman" w:cs="Times New Roman"/>
                <w:sz w:val="24"/>
                <w:szCs w:val="24"/>
              </w:rPr>
              <w:t>на площадку</w:t>
            </w:r>
          </w:p>
        </w:tc>
      </w:tr>
    </w:tbl>
    <w:p w:rsidR="00D6382E" w:rsidRPr="00DC5679" w:rsidRDefault="00D6382E" w:rsidP="00DC5679">
      <w:pPr>
        <w:spacing w:after="230" w:line="360" w:lineRule="auto"/>
        <w:rPr>
          <w:rFonts w:ascii="Times New Roman" w:hAnsi="Times New Roman" w:cs="Times New Roman"/>
          <w:sz w:val="24"/>
          <w:szCs w:val="24"/>
        </w:rPr>
      </w:pPr>
    </w:p>
    <w:p w:rsidR="005B2A43" w:rsidRPr="00DC5679" w:rsidRDefault="00D6382E" w:rsidP="00DC5679">
      <w:pPr>
        <w:pStyle w:val="2"/>
        <w:spacing w:line="360" w:lineRule="auto"/>
        <w:ind w:left="718"/>
        <w:rPr>
          <w:sz w:val="24"/>
          <w:szCs w:val="24"/>
        </w:rPr>
      </w:pPr>
      <w:r w:rsidRPr="00DC5679">
        <w:rPr>
          <w:sz w:val="24"/>
          <w:szCs w:val="24"/>
        </w:rPr>
        <w:t xml:space="preserve">Список объектов, установленных на площадке соревнований </w:t>
      </w:r>
    </w:p>
    <w:p w:rsidR="00D6382E" w:rsidRPr="00DC5679" w:rsidRDefault="00D6382E" w:rsidP="00DC5679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56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5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Материальное оборудование</w:t>
      </w:r>
    </w:p>
    <w:tbl>
      <w:tblPr>
        <w:tblStyle w:val="TableGrid"/>
        <w:tblW w:w="9688" w:type="dxa"/>
        <w:tblInd w:w="0" w:type="dxa"/>
        <w:tblCellMar>
          <w:left w:w="113" w:type="dxa"/>
          <w:right w:w="69" w:type="dxa"/>
        </w:tblCellMar>
        <w:tblLook w:val="04A0"/>
      </w:tblPr>
      <w:tblGrid>
        <w:gridCol w:w="637"/>
        <w:gridCol w:w="2849"/>
        <w:gridCol w:w="1693"/>
        <w:gridCol w:w="2628"/>
        <w:gridCol w:w="1881"/>
      </w:tblGrid>
      <w:tr w:rsidR="00D6382E" w:rsidRPr="00DC5679" w:rsidTr="009D4620">
        <w:trPr>
          <w:trHeight w:val="11"/>
        </w:trPr>
        <w:tc>
          <w:tcPr>
            <w:tcW w:w="637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4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</w:p>
        </w:tc>
        <w:tc>
          <w:tcPr>
            <w:tcW w:w="1693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62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88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82E" w:rsidRPr="00DC5679" w:rsidTr="009D4620">
        <w:trPr>
          <w:trHeight w:val="12"/>
        </w:trPr>
        <w:tc>
          <w:tcPr>
            <w:tcW w:w="637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49" w:type="dxa"/>
            <w:vMerge w:val="restart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6382E" w:rsidRPr="00DC5679" w:rsidRDefault="00D6382E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участников </w:t>
            </w:r>
          </w:p>
        </w:tc>
        <w:tc>
          <w:tcPr>
            <w:tcW w:w="1693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62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1400х700 мм </w:t>
            </w:r>
          </w:p>
        </w:tc>
        <w:tc>
          <w:tcPr>
            <w:tcW w:w="188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1 на участника </w:t>
            </w:r>
          </w:p>
        </w:tc>
      </w:tr>
      <w:tr w:rsidR="00D6382E" w:rsidRPr="00DC5679" w:rsidTr="009D4620">
        <w:trPr>
          <w:trHeight w:val="11"/>
        </w:trPr>
        <w:tc>
          <w:tcPr>
            <w:tcW w:w="637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6"/>
              <w:bottom w:val="nil"/>
              <w:right w:val="single" w:sz="4" w:space="0" w:color="000006"/>
            </w:tcBorders>
          </w:tcPr>
          <w:p w:rsidR="00D6382E" w:rsidRPr="00DC5679" w:rsidRDefault="00D6382E" w:rsidP="00DC5679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62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офисный </w:t>
            </w:r>
          </w:p>
        </w:tc>
        <w:tc>
          <w:tcPr>
            <w:tcW w:w="188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1 на участника </w:t>
            </w:r>
          </w:p>
        </w:tc>
      </w:tr>
      <w:tr w:rsidR="00D6382E" w:rsidRPr="00DC5679" w:rsidTr="009D4620">
        <w:trPr>
          <w:trHeight w:val="106"/>
        </w:trPr>
        <w:tc>
          <w:tcPr>
            <w:tcW w:w="637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6382E" w:rsidRPr="00DC5679" w:rsidRDefault="00D6382E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6"/>
              <w:bottom w:val="nil"/>
              <w:right w:val="single" w:sz="4" w:space="0" w:color="000006"/>
            </w:tcBorders>
          </w:tcPr>
          <w:p w:rsidR="00D6382E" w:rsidRPr="00DC5679" w:rsidRDefault="00D6382E" w:rsidP="00DC5679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6382E" w:rsidRPr="00DC5679" w:rsidRDefault="00D6382E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262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E42D81" w:rsidRPr="00DC5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4620"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или быстрее, 8</w:t>
            </w:r>
            <w:r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и более, </w:t>
            </w:r>
          </w:p>
          <w:p w:rsidR="00D6382E" w:rsidRPr="00DC5679" w:rsidRDefault="00D6382E" w:rsidP="00DC5679">
            <w:pPr>
              <w:spacing w:after="6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="009D4620"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2E" w:rsidRPr="00DC5679" w:rsidRDefault="00D6382E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8.1, </w:t>
            </w:r>
          </w:p>
          <w:p w:rsidR="00D6382E" w:rsidRPr="00DC5679" w:rsidRDefault="00D6382E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Монитор 22 д</w:t>
            </w:r>
            <w:r w:rsidR="009D4620"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юйма и </w:t>
            </w:r>
            <w:r w:rsidR="009D4620" w:rsidRPr="00DC5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более, мышь, клавиатура</w:t>
            </w:r>
            <w:r w:rsidR="0094435F"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, доступ к точке доступа участника через </w:t>
            </w:r>
            <w:proofErr w:type="spellStart"/>
            <w:r w:rsidR="0094435F"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="0094435F" w:rsidRPr="00DC5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4435F"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="0094435F"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2F035A"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у компьютера или сетевой кабель, подключение компьютеров </w:t>
            </w:r>
            <w:r w:rsidR="006F1A1A" w:rsidRPr="00DC5679">
              <w:rPr>
                <w:rFonts w:ascii="Times New Roman" w:hAnsi="Times New Roman" w:cs="Times New Roman"/>
                <w:sz w:val="24"/>
                <w:szCs w:val="24"/>
              </w:rPr>
              <w:t>к сети интерне</w:t>
            </w:r>
            <w:r w:rsidR="002F035A" w:rsidRPr="00DC56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8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6382E" w:rsidRPr="00DC5679" w:rsidRDefault="00D6382E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на участника </w:t>
            </w:r>
          </w:p>
        </w:tc>
      </w:tr>
      <w:tr w:rsidR="00D6382E" w:rsidRPr="00DC5679" w:rsidTr="009D4620">
        <w:trPr>
          <w:trHeight w:val="20"/>
        </w:trPr>
        <w:tc>
          <w:tcPr>
            <w:tcW w:w="637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6382E" w:rsidRPr="00DC5679" w:rsidRDefault="00D6382E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6"/>
              <w:bottom w:val="nil"/>
              <w:right w:val="single" w:sz="4" w:space="0" w:color="000006"/>
            </w:tcBorders>
          </w:tcPr>
          <w:p w:rsidR="00D6382E" w:rsidRPr="00DC5679" w:rsidRDefault="00D6382E" w:rsidP="00DC5679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6382E" w:rsidRPr="00DC5679" w:rsidRDefault="00D6382E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ИБП </w:t>
            </w:r>
          </w:p>
        </w:tc>
        <w:tc>
          <w:tcPr>
            <w:tcW w:w="262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D6382E" w:rsidRPr="00DC5679" w:rsidRDefault="00D6382E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82E" w:rsidRPr="00DC5679" w:rsidRDefault="00D6382E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6382E" w:rsidRPr="00DC5679" w:rsidRDefault="00D6382E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1 на</w:t>
            </w:r>
            <w:r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proofErr w:type="spellStart"/>
            <w:r w:rsidRPr="00DC567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х</w:t>
            </w:r>
            <w:proofErr w:type="spellEnd"/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</w:p>
        </w:tc>
      </w:tr>
      <w:tr w:rsidR="00D126A4" w:rsidRPr="00DC5679" w:rsidTr="009D4620">
        <w:trPr>
          <w:trHeight w:val="20"/>
        </w:trPr>
        <w:tc>
          <w:tcPr>
            <w:tcW w:w="637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126A4" w:rsidRPr="00DC5679" w:rsidRDefault="00D126A4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126A4" w:rsidRPr="00DC5679" w:rsidRDefault="00D126A4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126A4" w:rsidRPr="00DC5679" w:rsidRDefault="00D126A4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</w:t>
            </w:r>
          </w:p>
        </w:tc>
        <w:tc>
          <w:tcPr>
            <w:tcW w:w="262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126A4" w:rsidRPr="00DC5679" w:rsidRDefault="00D126A4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220В, </w:t>
            </w:r>
            <w:r w:rsidR="005B2A43" w:rsidRPr="00DC5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метра, 6 розеток</w:t>
            </w:r>
          </w:p>
        </w:tc>
        <w:tc>
          <w:tcPr>
            <w:tcW w:w="1881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126A4" w:rsidRPr="00DC5679" w:rsidRDefault="00D126A4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1 на участника</w:t>
            </w:r>
          </w:p>
        </w:tc>
      </w:tr>
    </w:tbl>
    <w:p w:rsidR="008509A3" w:rsidRPr="00DC5679" w:rsidRDefault="008509A3" w:rsidP="00DC567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82E" w:rsidRPr="00DC5679" w:rsidRDefault="00D6382E" w:rsidP="00DC56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5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Программные средства</w:t>
      </w:r>
    </w:p>
    <w:tbl>
      <w:tblPr>
        <w:tblStyle w:val="TableGrid"/>
        <w:tblW w:w="9601" w:type="dxa"/>
        <w:tblInd w:w="0" w:type="dxa"/>
        <w:tblCellMar>
          <w:left w:w="113" w:type="dxa"/>
          <w:right w:w="103" w:type="dxa"/>
        </w:tblCellMar>
        <w:tblLook w:val="04A0"/>
      </w:tblPr>
      <w:tblGrid>
        <w:gridCol w:w="630"/>
        <w:gridCol w:w="2623"/>
        <w:gridCol w:w="2129"/>
        <w:gridCol w:w="2059"/>
        <w:gridCol w:w="2145"/>
        <w:gridCol w:w="15"/>
      </w:tblGrid>
      <w:tr w:rsidR="00D6382E" w:rsidRPr="00DC5679" w:rsidTr="00C05B94">
        <w:trPr>
          <w:trHeight w:val="447"/>
        </w:trPr>
        <w:tc>
          <w:tcPr>
            <w:tcW w:w="63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23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</w:p>
        </w:tc>
        <w:tc>
          <w:tcPr>
            <w:tcW w:w="212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05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2160" w:type="dxa"/>
            <w:gridSpan w:val="2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82E" w:rsidRPr="00DC5679" w:rsidTr="00C05B94">
        <w:trPr>
          <w:trHeight w:val="1144"/>
        </w:trPr>
        <w:tc>
          <w:tcPr>
            <w:tcW w:w="63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6382E" w:rsidRPr="00DC5679" w:rsidRDefault="00F84AB7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23" w:type="dxa"/>
            <w:vMerge w:val="restart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6382E" w:rsidRPr="00DC5679" w:rsidRDefault="00D6382E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212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E42D81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7</w:t>
            </w:r>
          </w:p>
        </w:tc>
        <w:tc>
          <w:tcPr>
            <w:tcW w:w="205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6382E" w:rsidRPr="00DC5679" w:rsidRDefault="00F84AB7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Установленная</w:t>
            </w:r>
            <w:proofErr w:type="gramEnd"/>
            <w:r w:rsidR="00E42D81"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</w:t>
            </w:r>
            <w:r w:rsidR="00E42D81"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VMware</w:t>
            </w:r>
            <w:r w:rsidR="00E42D81"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D81"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Workstation</w:t>
            </w:r>
          </w:p>
        </w:tc>
        <w:tc>
          <w:tcPr>
            <w:tcW w:w="2160" w:type="dxa"/>
            <w:gridSpan w:val="2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D6382E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2E" w:rsidRPr="00DC5679" w:rsidTr="00C05B94">
        <w:trPr>
          <w:trHeight w:val="880"/>
        </w:trPr>
        <w:tc>
          <w:tcPr>
            <w:tcW w:w="63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6382E" w:rsidRPr="00DC5679" w:rsidRDefault="00F84AB7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23" w:type="dxa"/>
            <w:vMerge/>
            <w:tcBorders>
              <w:top w:val="nil"/>
              <w:left w:val="single" w:sz="4" w:space="0" w:color="000006"/>
              <w:bottom w:val="nil"/>
              <w:right w:val="single" w:sz="4" w:space="0" w:color="000006"/>
            </w:tcBorders>
          </w:tcPr>
          <w:p w:rsidR="00D6382E" w:rsidRPr="00DC5679" w:rsidRDefault="00D6382E" w:rsidP="00DC5679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E42D81" w:rsidRPr="00DC5679" w:rsidRDefault="00915F6E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 Linux</w:t>
            </w:r>
          </w:p>
          <w:p w:rsidR="00D6382E" w:rsidRPr="00DC5679" w:rsidRDefault="00D6382E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D6382E" w:rsidRPr="00DC5679" w:rsidRDefault="00F84AB7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Установленная</w:t>
            </w:r>
            <w:proofErr w:type="gramEnd"/>
            <w:r w:rsidR="00915F6E"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</w:t>
            </w:r>
            <w:r w:rsidR="00915F6E"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VMware</w:t>
            </w:r>
            <w:r w:rsidR="00915F6E"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F6E"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Workstation</w:t>
            </w:r>
          </w:p>
        </w:tc>
        <w:tc>
          <w:tcPr>
            <w:tcW w:w="2160" w:type="dxa"/>
            <w:gridSpan w:val="2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D6382E" w:rsidRPr="00DC5679" w:rsidRDefault="0094435F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на рабочем столе виртуальной машины</w:t>
            </w:r>
          </w:p>
        </w:tc>
      </w:tr>
      <w:tr w:rsidR="0094435F" w:rsidRPr="00DC5679" w:rsidTr="00D126A4">
        <w:trPr>
          <w:trHeight w:val="1518"/>
        </w:trPr>
        <w:tc>
          <w:tcPr>
            <w:tcW w:w="63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94435F" w:rsidRPr="00DC5679" w:rsidRDefault="00F84AB7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23" w:type="dxa"/>
            <w:tcBorders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94435F" w:rsidRPr="00DC5679" w:rsidRDefault="0094435F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94435F" w:rsidRPr="00DC5679" w:rsidRDefault="0094435F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VMware Workstation 12.5 Player for Windows</w:t>
            </w:r>
          </w:p>
        </w:tc>
        <w:tc>
          <w:tcPr>
            <w:tcW w:w="205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94435F" w:rsidRPr="00DC5679" w:rsidRDefault="0094435F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установленная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94435F" w:rsidRPr="00DC5679" w:rsidRDefault="0094435F" w:rsidP="00DC5679">
            <w:pPr>
              <w:spacing w:line="36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на рабочем столе ПК участника</w:t>
            </w:r>
          </w:p>
        </w:tc>
      </w:tr>
      <w:tr w:rsidR="0094435F" w:rsidRPr="00DC5679" w:rsidTr="00D126A4">
        <w:trPr>
          <w:trHeight w:val="767"/>
        </w:trPr>
        <w:tc>
          <w:tcPr>
            <w:tcW w:w="9601" w:type="dxa"/>
            <w:gridSpan w:val="6"/>
            <w:tcBorders>
              <w:top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94435F" w:rsidRPr="00DC5679" w:rsidRDefault="0094435F" w:rsidP="00DC5679">
            <w:pPr>
              <w:spacing w:after="66"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35F" w:rsidRPr="00DC5679" w:rsidRDefault="0094435F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Оборудование для общего пользования</w:t>
            </w:r>
          </w:p>
        </w:tc>
      </w:tr>
      <w:tr w:rsidR="005A074B" w:rsidRPr="00DC5679" w:rsidTr="00C05B94">
        <w:trPr>
          <w:trHeight w:val="444"/>
        </w:trPr>
        <w:tc>
          <w:tcPr>
            <w:tcW w:w="63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23" w:type="dxa"/>
            <w:vMerge w:val="restart"/>
            <w:tcBorders>
              <w:top w:val="single" w:sz="4" w:space="0" w:color="000006"/>
              <w:left w:val="single" w:sz="4" w:space="0" w:color="000006"/>
              <w:right w:val="single" w:sz="4" w:space="0" w:color="000006"/>
            </w:tcBorders>
            <w:vAlign w:val="center"/>
          </w:tcPr>
          <w:p w:rsidR="005A074B" w:rsidRPr="00DC5679" w:rsidRDefault="005A074B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4B" w:rsidRPr="00DC5679" w:rsidRDefault="005A074B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Pr="00DC5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экспертов и общего пользования </w:t>
            </w:r>
          </w:p>
        </w:tc>
        <w:tc>
          <w:tcPr>
            <w:tcW w:w="212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</w:t>
            </w:r>
          </w:p>
        </w:tc>
        <w:tc>
          <w:tcPr>
            <w:tcW w:w="205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1400х700 мм </w:t>
            </w:r>
          </w:p>
        </w:tc>
        <w:tc>
          <w:tcPr>
            <w:tcW w:w="2160" w:type="dxa"/>
            <w:gridSpan w:val="2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74B" w:rsidRPr="00DC5679" w:rsidTr="00C05B94">
        <w:trPr>
          <w:trHeight w:val="447"/>
        </w:trPr>
        <w:tc>
          <w:tcPr>
            <w:tcW w:w="63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23" w:type="dxa"/>
            <w:vMerge/>
            <w:tcBorders>
              <w:left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05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офисный </w:t>
            </w:r>
          </w:p>
        </w:tc>
        <w:tc>
          <w:tcPr>
            <w:tcW w:w="2160" w:type="dxa"/>
            <w:gridSpan w:val="2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074B" w:rsidRPr="00DC5679" w:rsidTr="00C05B94">
        <w:trPr>
          <w:trHeight w:val="2703"/>
        </w:trPr>
        <w:tc>
          <w:tcPr>
            <w:tcW w:w="63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5A074B" w:rsidRPr="00DC5679" w:rsidRDefault="005A074B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623" w:type="dxa"/>
            <w:vMerge/>
            <w:tcBorders>
              <w:left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5A074B" w:rsidRPr="00DC5679" w:rsidRDefault="005A074B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205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line="36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ПК или ноутбук экспертов</w:t>
            </w:r>
          </w:p>
        </w:tc>
        <w:tc>
          <w:tcPr>
            <w:tcW w:w="2160" w:type="dxa"/>
            <w:gridSpan w:val="2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5A074B" w:rsidRPr="00DC5679" w:rsidRDefault="005A074B" w:rsidP="00DC5679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74B" w:rsidRPr="00DC5679" w:rsidTr="00C05B94">
        <w:tblPrEx>
          <w:tblCellMar>
            <w:left w:w="0" w:type="dxa"/>
            <w:right w:w="55" w:type="dxa"/>
          </w:tblCellMar>
        </w:tblPrEx>
        <w:trPr>
          <w:gridAfter w:val="1"/>
          <w:wAfter w:w="15" w:type="dxa"/>
          <w:trHeight w:val="751"/>
        </w:trPr>
        <w:tc>
          <w:tcPr>
            <w:tcW w:w="63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5A074B" w:rsidRPr="00DC5679" w:rsidRDefault="005A074B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623" w:type="dxa"/>
            <w:vMerge/>
            <w:tcBorders>
              <w:left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5A074B" w:rsidRPr="00DC5679" w:rsidRDefault="005A074B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ИБП </w:t>
            </w:r>
          </w:p>
        </w:tc>
        <w:tc>
          <w:tcPr>
            <w:tcW w:w="205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1000 </w:t>
            </w:r>
            <w:r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74B" w:rsidRPr="00DC5679" w:rsidRDefault="005A074B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5A074B" w:rsidRPr="00DC5679" w:rsidRDefault="005A074B" w:rsidP="00DC5679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74B" w:rsidRPr="00DC5679" w:rsidTr="003F203B">
        <w:tblPrEx>
          <w:tblCellMar>
            <w:left w:w="0" w:type="dxa"/>
            <w:right w:w="55" w:type="dxa"/>
          </w:tblCellMar>
        </w:tblPrEx>
        <w:trPr>
          <w:gridAfter w:val="1"/>
          <w:wAfter w:w="15" w:type="dxa"/>
          <w:trHeight w:val="379"/>
        </w:trPr>
        <w:tc>
          <w:tcPr>
            <w:tcW w:w="63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23" w:type="dxa"/>
            <w:vMerge/>
            <w:tcBorders>
              <w:left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after="41"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Принтер или МФУ</w:t>
            </w:r>
          </w:p>
        </w:tc>
        <w:tc>
          <w:tcPr>
            <w:tcW w:w="205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5A074B" w:rsidRPr="00DC5679" w:rsidRDefault="005A074B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Лазерный, </w:t>
            </w:r>
            <w:proofErr w:type="gramStart"/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145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74B" w:rsidRPr="00DC5679" w:rsidTr="00D126A4">
        <w:tblPrEx>
          <w:tblCellMar>
            <w:left w:w="0" w:type="dxa"/>
            <w:right w:w="55" w:type="dxa"/>
          </w:tblCellMar>
        </w:tblPrEx>
        <w:trPr>
          <w:gridAfter w:val="1"/>
          <w:wAfter w:w="15" w:type="dxa"/>
          <w:trHeight w:val="379"/>
        </w:trPr>
        <w:tc>
          <w:tcPr>
            <w:tcW w:w="63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3" w:type="dxa"/>
            <w:vMerge/>
            <w:tcBorders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5A074B" w:rsidRPr="00DC5679" w:rsidRDefault="005A074B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</w:t>
            </w:r>
          </w:p>
        </w:tc>
        <w:tc>
          <w:tcPr>
            <w:tcW w:w="205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5A074B" w:rsidRPr="00DC5679" w:rsidRDefault="005A074B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220В, 2 метра, 6 розеток</w:t>
            </w:r>
          </w:p>
        </w:tc>
        <w:tc>
          <w:tcPr>
            <w:tcW w:w="2145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5A074B" w:rsidRPr="00DC5679" w:rsidRDefault="005A074B" w:rsidP="00DC5679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5F" w:rsidRPr="00DC5679" w:rsidTr="00D126A4">
        <w:tblPrEx>
          <w:tblCellMar>
            <w:left w:w="0" w:type="dxa"/>
            <w:right w:w="55" w:type="dxa"/>
          </w:tblCellMar>
        </w:tblPrEx>
        <w:trPr>
          <w:gridAfter w:val="1"/>
          <w:wAfter w:w="15" w:type="dxa"/>
          <w:trHeight w:val="379"/>
        </w:trPr>
        <w:tc>
          <w:tcPr>
            <w:tcW w:w="9586" w:type="dxa"/>
            <w:gridSpan w:val="5"/>
            <w:tcBorders>
              <w:top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94435F" w:rsidRPr="00DC5679" w:rsidRDefault="0094435F" w:rsidP="00DC5679">
            <w:pPr>
              <w:spacing w:line="36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435F" w:rsidRPr="00DC5679" w:rsidRDefault="0094435F" w:rsidP="00DC5679">
            <w:pPr>
              <w:spacing w:line="36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5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Резервное оборудование</w:t>
            </w:r>
          </w:p>
        </w:tc>
      </w:tr>
      <w:tr w:rsidR="0094435F" w:rsidRPr="00DC5679" w:rsidTr="00C05B94">
        <w:tblPrEx>
          <w:tblCellMar>
            <w:left w:w="0" w:type="dxa"/>
            <w:right w:w="55" w:type="dxa"/>
          </w:tblCellMar>
        </w:tblPrEx>
        <w:trPr>
          <w:gridAfter w:val="1"/>
          <w:wAfter w:w="15" w:type="dxa"/>
          <w:trHeight w:val="379"/>
        </w:trPr>
        <w:tc>
          <w:tcPr>
            <w:tcW w:w="63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94435F" w:rsidRPr="00DC5679" w:rsidRDefault="0094435F" w:rsidP="00DC5679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23" w:type="dxa"/>
            <w:tcBorders>
              <w:top w:val="nil"/>
              <w:left w:val="single" w:sz="4" w:space="0" w:color="000006"/>
              <w:bottom w:val="single" w:sz="4" w:space="0" w:color="auto"/>
              <w:right w:val="single" w:sz="4" w:space="0" w:color="000006"/>
            </w:tcBorders>
          </w:tcPr>
          <w:p w:rsidR="0094435F" w:rsidRPr="00DC5679" w:rsidRDefault="0094435F" w:rsidP="00DC5679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</w:p>
        </w:tc>
        <w:tc>
          <w:tcPr>
            <w:tcW w:w="212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94435F" w:rsidRPr="00DC5679" w:rsidRDefault="0094435F" w:rsidP="00DC5679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05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94435F" w:rsidRPr="00DC5679" w:rsidRDefault="0094435F" w:rsidP="00DC5679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2145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94435F" w:rsidRPr="00DC5679" w:rsidRDefault="0094435F" w:rsidP="00DC5679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35F" w:rsidRPr="00DC5679" w:rsidTr="00C05B94">
        <w:tblPrEx>
          <w:tblCellMar>
            <w:left w:w="0" w:type="dxa"/>
            <w:right w:w="55" w:type="dxa"/>
          </w:tblCellMar>
        </w:tblPrEx>
        <w:trPr>
          <w:gridAfter w:val="1"/>
          <w:wAfter w:w="15" w:type="dxa"/>
          <w:trHeight w:val="379"/>
        </w:trPr>
        <w:tc>
          <w:tcPr>
            <w:tcW w:w="63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94435F" w:rsidRPr="00DC5679" w:rsidRDefault="0094435F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single" w:sz="4" w:space="0" w:color="000006"/>
              <w:bottom w:val="nil"/>
              <w:right w:val="single" w:sz="4" w:space="0" w:color="000006"/>
            </w:tcBorders>
          </w:tcPr>
          <w:p w:rsidR="0094435F" w:rsidRPr="00DC5679" w:rsidRDefault="0094435F" w:rsidP="00DC5679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94435F" w:rsidRPr="00DC5679" w:rsidRDefault="0094435F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ПК участника</w:t>
            </w:r>
          </w:p>
        </w:tc>
        <w:tc>
          <w:tcPr>
            <w:tcW w:w="205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94435F" w:rsidRPr="00DC5679" w:rsidRDefault="0094435F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</w:p>
        </w:tc>
        <w:tc>
          <w:tcPr>
            <w:tcW w:w="2145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94435F" w:rsidRPr="00DC5679" w:rsidRDefault="0094435F" w:rsidP="00DC5679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5F" w:rsidRPr="00DC5679" w:rsidTr="00C05B94">
        <w:tblPrEx>
          <w:tblCellMar>
            <w:left w:w="0" w:type="dxa"/>
            <w:right w:w="55" w:type="dxa"/>
          </w:tblCellMar>
        </w:tblPrEx>
        <w:trPr>
          <w:gridAfter w:val="1"/>
          <w:wAfter w:w="15" w:type="dxa"/>
          <w:trHeight w:val="379"/>
        </w:trPr>
        <w:tc>
          <w:tcPr>
            <w:tcW w:w="63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94435F" w:rsidRPr="00DC5679" w:rsidRDefault="0094435F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single" w:sz="4" w:space="0" w:color="000006"/>
              <w:bottom w:val="single" w:sz="4" w:space="0" w:color="auto"/>
              <w:right w:val="single" w:sz="4" w:space="0" w:color="000006"/>
            </w:tcBorders>
          </w:tcPr>
          <w:p w:rsidR="0094435F" w:rsidRPr="00DC5679" w:rsidRDefault="0094435F" w:rsidP="00DC5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94435F" w:rsidRPr="00DC5679" w:rsidRDefault="0094435F" w:rsidP="00DC5679">
            <w:pPr>
              <w:spacing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</w:t>
            </w:r>
          </w:p>
        </w:tc>
        <w:tc>
          <w:tcPr>
            <w:tcW w:w="2059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:rsidR="0094435F" w:rsidRPr="00DC5679" w:rsidRDefault="0094435F" w:rsidP="00DC5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</w:p>
        </w:tc>
        <w:tc>
          <w:tcPr>
            <w:tcW w:w="2145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:rsidR="0094435F" w:rsidRPr="00DC5679" w:rsidRDefault="0094435F" w:rsidP="00DC5679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382E" w:rsidRPr="00DC5679" w:rsidRDefault="00D6382E" w:rsidP="00DC5679">
      <w:pPr>
        <w:pStyle w:val="210"/>
        <w:tabs>
          <w:tab w:val="left" w:pos="358"/>
        </w:tabs>
        <w:spacing w:after="0" w:line="360" w:lineRule="auto"/>
        <w:ind w:firstLine="0"/>
        <w:rPr>
          <w:rStyle w:val="22"/>
          <w:sz w:val="24"/>
          <w:szCs w:val="24"/>
        </w:rPr>
      </w:pPr>
    </w:p>
    <w:sectPr w:rsidR="00D6382E" w:rsidRPr="00DC5679" w:rsidSect="00087E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8F" w:rsidRDefault="0088618F">
      <w:pPr>
        <w:spacing w:after="0" w:line="240" w:lineRule="auto"/>
      </w:pPr>
      <w:r>
        <w:separator/>
      </w:r>
    </w:p>
  </w:endnote>
  <w:endnote w:type="continuationSeparator" w:id="0">
    <w:p w:rsidR="0088618F" w:rsidRDefault="0088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8F" w:rsidRDefault="0088618F">
      <w:pPr>
        <w:spacing w:after="0" w:line="240" w:lineRule="auto"/>
      </w:pPr>
      <w:r>
        <w:separator/>
      </w:r>
    </w:p>
  </w:footnote>
  <w:footnote w:type="continuationSeparator" w:id="0">
    <w:p w:rsidR="0088618F" w:rsidRDefault="00886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35A"/>
    <w:multiLevelType w:val="multilevel"/>
    <w:tmpl w:val="3DD6C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64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F22BFD"/>
    <w:multiLevelType w:val="hybridMultilevel"/>
    <w:tmpl w:val="38BA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526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8015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1C75E58"/>
    <w:multiLevelType w:val="hybridMultilevel"/>
    <w:tmpl w:val="3BBE79F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3F6B2E71"/>
    <w:multiLevelType w:val="hybridMultilevel"/>
    <w:tmpl w:val="A238AA60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">
    <w:nsid w:val="3FCD558E"/>
    <w:multiLevelType w:val="multilevel"/>
    <w:tmpl w:val="E6F043C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C53862"/>
    <w:multiLevelType w:val="hybridMultilevel"/>
    <w:tmpl w:val="7E4CBF00"/>
    <w:lvl w:ilvl="0" w:tplc="0419000F">
      <w:start w:val="1"/>
      <w:numFmt w:val="decimal"/>
      <w:lvlText w:val="%1."/>
      <w:lvlJc w:val="left"/>
      <w:pPr>
        <w:ind w:left="300" w:hanging="360"/>
      </w:p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>
    <w:nsid w:val="57FB0D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9530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A84109"/>
    <w:multiLevelType w:val="hybridMultilevel"/>
    <w:tmpl w:val="D5CA49F4"/>
    <w:lvl w:ilvl="0" w:tplc="791A60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9196C8A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36CBE"/>
    <w:multiLevelType w:val="hybridMultilevel"/>
    <w:tmpl w:val="1C880D9E"/>
    <w:lvl w:ilvl="0" w:tplc="0FFC9476">
      <w:start w:val="9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40B68"/>
    <w:multiLevelType w:val="hybridMultilevel"/>
    <w:tmpl w:val="49D8680C"/>
    <w:lvl w:ilvl="0" w:tplc="011CE7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22731"/>
    <w:multiLevelType w:val="multilevel"/>
    <w:tmpl w:val="96D026C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22611D"/>
    <w:multiLevelType w:val="hybridMultilevel"/>
    <w:tmpl w:val="DDEC3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565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7B5D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F101F4"/>
    <w:multiLevelType w:val="multilevel"/>
    <w:tmpl w:val="1E9C8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6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836AD"/>
    <w:rsid w:val="00087E75"/>
    <w:rsid w:val="000A19EC"/>
    <w:rsid w:val="000D0677"/>
    <w:rsid w:val="000D255D"/>
    <w:rsid w:val="00113BAA"/>
    <w:rsid w:val="001239CC"/>
    <w:rsid w:val="00164938"/>
    <w:rsid w:val="001D1F5A"/>
    <w:rsid w:val="002C7B00"/>
    <w:rsid w:val="002F035A"/>
    <w:rsid w:val="00345A25"/>
    <w:rsid w:val="00381E93"/>
    <w:rsid w:val="003B114C"/>
    <w:rsid w:val="00413296"/>
    <w:rsid w:val="004432E5"/>
    <w:rsid w:val="004566CA"/>
    <w:rsid w:val="00467BDC"/>
    <w:rsid w:val="004D119E"/>
    <w:rsid w:val="004F4F19"/>
    <w:rsid w:val="004F4F52"/>
    <w:rsid w:val="005112F8"/>
    <w:rsid w:val="00515BA2"/>
    <w:rsid w:val="00521265"/>
    <w:rsid w:val="005429E4"/>
    <w:rsid w:val="005510AF"/>
    <w:rsid w:val="005745CD"/>
    <w:rsid w:val="005836AD"/>
    <w:rsid w:val="005A074B"/>
    <w:rsid w:val="005A3E02"/>
    <w:rsid w:val="005B2A43"/>
    <w:rsid w:val="005C2613"/>
    <w:rsid w:val="005D6A19"/>
    <w:rsid w:val="005E736F"/>
    <w:rsid w:val="00616782"/>
    <w:rsid w:val="00640CF8"/>
    <w:rsid w:val="006A72C9"/>
    <w:rsid w:val="006C0317"/>
    <w:rsid w:val="006D3502"/>
    <w:rsid w:val="006F1A1A"/>
    <w:rsid w:val="007210DA"/>
    <w:rsid w:val="0073733D"/>
    <w:rsid w:val="00751E71"/>
    <w:rsid w:val="00762FE3"/>
    <w:rsid w:val="00777B69"/>
    <w:rsid w:val="007A643E"/>
    <w:rsid w:val="007B7151"/>
    <w:rsid w:val="007C1849"/>
    <w:rsid w:val="007C20CC"/>
    <w:rsid w:val="00802153"/>
    <w:rsid w:val="00815957"/>
    <w:rsid w:val="0083057C"/>
    <w:rsid w:val="008509A3"/>
    <w:rsid w:val="00863678"/>
    <w:rsid w:val="0088618F"/>
    <w:rsid w:val="008872FD"/>
    <w:rsid w:val="0088793C"/>
    <w:rsid w:val="008D6A9A"/>
    <w:rsid w:val="008F4758"/>
    <w:rsid w:val="00915F6E"/>
    <w:rsid w:val="0094435F"/>
    <w:rsid w:val="009534A1"/>
    <w:rsid w:val="00981357"/>
    <w:rsid w:val="009B22F6"/>
    <w:rsid w:val="009D4620"/>
    <w:rsid w:val="009F2CEB"/>
    <w:rsid w:val="00A053AC"/>
    <w:rsid w:val="00A33F44"/>
    <w:rsid w:val="00A84D89"/>
    <w:rsid w:val="00A96E70"/>
    <w:rsid w:val="00A97C87"/>
    <w:rsid w:val="00AA2957"/>
    <w:rsid w:val="00AC575C"/>
    <w:rsid w:val="00AF1B5A"/>
    <w:rsid w:val="00AF6C1A"/>
    <w:rsid w:val="00B12013"/>
    <w:rsid w:val="00B46287"/>
    <w:rsid w:val="00B56086"/>
    <w:rsid w:val="00B82556"/>
    <w:rsid w:val="00C05B94"/>
    <w:rsid w:val="00C07CB8"/>
    <w:rsid w:val="00C1675B"/>
    <w:rsid w:val="00C407B2"/>
    <w:rsid w:val="00C41955"/>
    <w:rsid w:val="00C5028A"/>
    <w:rsid w:val="00C71183"/>
    <w:rsid w:val="00C83715"/>
    <w:rsid w:val="00C9019E"/>
    <w:rsid w:val="00CD73F8"/>
    <w:rsid w:val="00CF2A9C"/>
    <w:rsid w:val="00CF5B77"/>
    <w:rsid w:val="00CF7B8D"/>
    <w:rsid w:val="00D126A4"/>
    <w:rsid w:val="00D136E1"/>
    <w:rsid w:val="00D36A7A"/>
    <w:rsid w:val="00D6382E"/>
    <w:rsid w:val="00D905DA"/>
    <w:rsid w:val="00D90E88"/>
    <w:rsid w:val="00DC2889"/>
    <w:rsid w:val="00DC5679"/>
    <w:rsid w:val="00DD3914"/>
    <w:rsid w:val="00DE5EB7"/>
    <w:rsid w:val="00E30E62"/>
    <w:rsid w:val="00E42D81"/>
    <w:rsid w:val="00E72CB5"/>
    <w:rsid w:val="00E964FE"/>
    <w:rsid w:val="00EA35AE"/>
    <w:rsid w:val="00EE6F51"/>
    <w:rsid w:val="00F0304F"/>
    <w:rsid w:val="00F07157"/>
    <w:rsid w:val="00F83827"/>
    <w:rsid w:val="00F84AB7"/>
    <w:rsid w:val="00FA3FF1"/>
    <w:rsid w:val="00FB01A8"/>
    <w:rsid w:val="00FC117C"/>
    <w:rsid w:val="00FC4FF4"/>
    <w:rsid w:val="00FD0963"/>
    <w:rsid w:val="00FE3AF1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B8"/>
  </w:style>
  <w:style w:type="paragraph" w:styleId="2">
    <w:name w:val="heading 2"/>
    <w:next w:val="a"/>
    <w:link w:val="20"/>
    <w:uiPriority w:val="9"/>
    <w:unhideWhenUsed/>
    <w:qFormat/>
    <w:rsid w:val="00D6382E"/>
    <w:pPr>
      <w:keepNext/>
      <w:keepLines/>
      <w:spacing w:after="3" w:line="266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6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rsid w:val="005836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rsid w:val="005836A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1"/>
    <w:rsid w:val="005836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таблице"/>
    <w:basedOn w:val="a3"/>
    <w:rsid w:val="005836A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Подпись к таблице3"/>
    <w:basedOn w:val="a3"/>
    <w:rsid w:val="005836A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3"/>
    <w:basedOn w:val="21"/>
    <w:rsid w:val="005836A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1"/>
    <w:rsid w:val="005836A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Подпись к таблице2"/>
    <w:basedOn w:val="a3"/>
    <w:rsid w:val="005836A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5836AD"/>
    <w:pPr>
      <w:widowControl w:val="0"/>
      <w:shd w:val="clear" w:color="auto" w:fill="FFFFFF"/>
      <w:spacing w:after="240" w:line="317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Подпись к таблице1"/>
    <w:basedOn w:val="a"/>
    <w:link w:val="a3"/>
    <w:rsid w:val="005836AD"/>
    <w:pPr>
      <w:widowControl w:val="0"/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836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382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D6382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126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CF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CF2A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a0"/>
    <w:rsid w:val="00CF2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1">
    <w:name w:val="Основной текст (4)1"/>
    <w:basedOn w:val="a"/>
    <w:link w:val="4"/>
    <w:rsid w:val="00CF2A9C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Заголовок №2_"/>
    <w:basedOn w:val="a0"/>
    <w:link w:val="211"/>
    <w:rsid w:val="00CF2A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F2A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1">
    <w:name w:val="Заголовок №21"/>
    <w:basedOn w:val="a"/>
    <w:link w:val="25"/>
    <w:rsid w:val="00CF2A9C"/>
    <w:pPr>
      <w:widowControl w:val="0"/>
      <w:shd w:val="clear" w:color="auto" w:fill="FFFFFF"/>
      <w:spacing w:after="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CF2A9C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CF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B8D"/>
  </w:style>
  <w:style w:type="paragraph" w:styleId="a9">
    <w:name w:val="footer"/>
    <w:basedOn w:val="a"/>
    <w:link w:val="aa"/>
    <w:uiPriority w:val="99"/>
    <w:unhideWhenUsed/>
    <w:rsid w:val="00CF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B8D"/>
  </w:style>
  <w:style w:type="character" w:customStyle="1" w:styleId="20ptExact">
    <w:name w:val="Подпись к картинке (2) + Не курсив;Интервал 0 pt Exact"/>
    <w:basedOn w:val="a0"/>
    <w:rsid w:val="00113B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pt">
    <w:name w:val="Основной текст (2) + 11 pt;Полужирный;Интервал 0 pt"/>
    <w:basedOn w:val="21"/>
    <w:rsid w:val="00113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113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E42D8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КСТ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Рукин Андрей Геннадьевич</dc:creator>
  <cp:lastModifiedBy>erofeevanv</cp:lastModifiedBy>
  <cp:revision>11</cp:revision>
  <cp:lastPrinted>2017-06-26T12:24:00Z</cp:lastPrinted>
  <dcterms:created xsi:type="dcterms:W3CDTF">2017-06-26T12:43:00Z</dcterms:created>
  <dcterms:modified xsi:type="dcterms:W3CDTF">2017-08-01T13:20:00Z</dcterms:modified>
</cp:coreProperties>
</file>