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639"/>
      </w:tblGrid>
      <w:tr w:rsidR="00130BCA" w:rsidRPr="00864795" w:rsidTr="002A4027">
        <w:tc>
          <w:tcPr>
            <w:tcW w:w="4815" w:type="dxa"/>
          </w:tcPr>
          <w:p w:rsidR="007C2741" w:rsidRPr="00864795" w:rsidRDefault="00130BCA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Рассмотрено </w:t>
            </w:r>
          </w:p>
          <w:p w:rsidR="007C2741" w:rsidRPr="00864795" w:rsidRDefault="00130BCA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130BCA" w:rsidRPr="00864795" w:rsidRDefault="003B5E36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от 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>______</w:t>
            </w:r>
            <w:r w:rsidR="00130BCA" w:rsidRPr="00864795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130BCA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  <w:p w:rsidR="00130BCA" w:rsidRPr="00864795" w:rsidRDefault="00130BCA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30BCA" w:rsidRPr="00864795" w:rsidRDefault="00130BCA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УТВЕРЖДАЮ:</w:t>
            </w:r>
          </w:p>
          <w:p w:rsidR="007C2741" w:rsidRPr="00864795" w:rsidRDefault="007C2741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Директор ОГБПОУ «ТТСТ»</w:t>
            </w:r>
          </w:p>
          <w:p w:rsidR="007C2741" w:rsidRPr="00864795" w:rsidRDefault="007C2741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_________О.Б. Гудожникова</w:t>
            </w:r>
          </w:p>
          <w:p w:rsidR="007C2741" w:rsidRPr="00864795" w:rsidRDefault="007C2741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4C19CE" w:rsidRPr="00864795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 xml:space="preserve"> _____________ 2023</w:t>
            </w:r>
            <w:r w:rsidR="004C19CE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  <w:p w:rsidR="007C2741" w:rsidRPr="00864795" w:rsidRDefault="007C2741" w:rsidP="00721FA9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30BCA" w:rsidRPr="00864795" w:rsidRDefault="00130BC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E542F" w:rsidRPr="00864795" w:rsidRDefault="00FE542F">
      <w:pPr>
        <w:rPr>
          <w:rFonts w:ascii="PT Astra Serif" w:hAnsi="PT Astra Serif" w:cs="Times New Roman"/>
          <w:sz w:val="24"/>
          <w:szCs w:val="24"/>
        </w:rPr>
      </w:pPr>
    </w:p>
    <w:p w:rsidR="00130BCA" w:rsidRPr="00864795" w:rsidRDefault="00130BCA">
      <w:pPr>
        <w:rPr>
          <w:rFonts w:ascii="PT Astra Serif" w:hAnsi="PT Astra Serif" w:cs="Times New Roman"/>
          <w:sz w:val="24"/>
          <w:szCs w:val="24"/>
        </w:rPr>
      </w:pPr>
    </w:p>
    <w:p w:rsidR="00130BCA" w:rsidRPr="00864795" w:rsidRDefault="00130BCA">
      <w:pPr>
        <w:rPr>
          <w:rFonts w:ascii="PT Astra Serif" w:hAnsi="PT Astra Serif" w:cs="Times New Roman"/>
          <w:sz w:val="24"/>
          <w:szCs w:val="24"/>
        </w:rPr>
      </w:pPr>
    </w:p>
    <w:p w:rsidR="00130BCA" w:rsidRPr="00C15C10" w:rsidRDefault="00604F02" w:rsidP="00130BCA">
      <w:pPr>
        <w:jc w:val="center"/>
        <w:rPr>
          <w:rFonts w:ascii="PT Astra Serif" w:hAnsi="PT Astra Serif" w:cs="Times New Roman"/>
          <w:b/>
          <w:sz w:val="40"/>
          <w:szCs w:val="40"/>
        </w:rPr>
      </w:pPr>
      <w:r w:rsidRPr="00C15C10">
        <w:rPr>
          <w:rFonts w:ascii="PT Astra Serif" w:hAnsi="PT Astra Serif" w:cs="Times New Roman"/>
          <w:b/>
          <w:sz w:val="40"/>
          <w:szCs w:val="40"/>
        </w:rPr>
        <w:t>ОТЧЕТ О РАБОТЕ</w:t>
      </w:r>
    </w:p>
    <w:p w:rsidR="00130BCA" w:rsidRPr="00C15C10" w:rsidRDefault="00130BCA" w:rsidP="00130BCA">
      <w:pPr>
        <w:jc w:val="center"/>
        <w:rPr>
          <w:rFonts w:ascii="PT Astra Serif" w:hAnsi="PT Astra Serif" w:cs="Times New Roman"/>
          <w:b/>
          <w:sz w:val="40"/>
          <w:szCs w:val="40"/>
        </w:rPr>
      </w:pPr>
      <w:r w:rsidRPr="00C15C10">
        <w:rPr>
          <w:rFonts w:ascii="PT Astra Serif" w:hAnsi="PT Astra Serif" w:cs="Times New Roman"/>
          <w:b/>
          <w:sz w:val="40"/>
          <w:szCs w:val="40"/>
        </w:rPr>
        <w:t>ОГБПОУ «ТОМСКИЙ ТЕХНИКУМ СОЦИАЛЬНЫХ ТЕХНОЛОГИЙ»</w:t>
      </w:r>
    </w:p>
    <w:p w:rsidR="00130BCA" w:rsidRPr="00C15C10" w:rsidRDefault="00AC0B1F" w:rsidP="00130BCA">
      <w:pPr>
        <w:jc w:val="center"/>
        <w:rPr>
          <w:rFonts w:ascii="PT Astra Serif" w:hAnsi="PT Astra Serif" w:cs="Times New Roman"/>
          <w:b/>
          <w:sz w:val="40"/>
          <w:szCs w:val="40"/>
        </w:rPr>
      </w:pPr>
      <w:r>
        <w:rPr>
          <w:rFonts w:ascii="PT Astra Serif" w:hAnsi="PT Astra Serif" w:cs="Times New Roman"/>
          <w:b/>
          <w:sz w:val="40"/>
          <w:szCs w:val="40"/>
        </w:rPr>
        <w:t>ЗА 2022-2023</w:t>
      </w:r>
      <w:r w:rsidR="00130BCA" w:rsidRPr="00C15C10">
        <w:rPr>
          <w:rFonts w:ascii="PT Astra Serif" w:hAnsi="PT Astra Serif" w:cs="Times New Roman"/>
          <w:b/>
          <w:sz w:val="40"/>
          <w:szCs w:val="40"/>
        </w:rPr>
        <w:t xml:space="preserve"> УЧЕБНЫЙ ГОД</w:t>
      </w:r>
    </w:p>
    <w:p w:rsidR="00130BCA" w:rsidRPr="00864795" w:rsidRDefault="00130BCA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025"/>
        <w:gridCol w:w="1868"/>
        <w:gridCol w:w="5169"/>
        <w:gridCol w:w="2742"/>
      </w:tblGrid>
      <w:tr w:rsidR="0053768E" w:rsidRPr="00864795" w:rsidTr="00864795">
        <w:tc>
          <w:tcPr>
            <w:tcW w:w="756" w:type="dxa"/>
          </w:tcPr>
          <w:p w:rsidR="0053768E" w:rsidRPr="00864795" w:rsidRDefault="0053768E" w:rsidP="005D0E9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 xml:space="preserve">№ </w:t>
            </w:r>
            <w:r w:rsidR="005D0E97" w:rsidRPr="00864795">
              <w:rPr>
                <w:rFonts w:ascii="PT Astra Serif" w:hAnsi="PT Astra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25" w:type="dxa"/>
          </w:tcPr>
          <w:p w:rsidR="0053768E" w:rsidRPr="00864795" w:rsidRDefault="0053768E" w:rsidP="005D0E97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864795">
              <w:rPr>
                <w:rFonts w:cs="Times New Roman"/>
                <w:b/>
                <w:color w:val="auto"/>
              </w:rPr>
              <w:t>Содержание мероприятия</w:t>
            </w:r>
          </w:p>
          <w:p w:rsidR="0053768E" w:rsidRPr="00864795" w:rsidRDefault="0053768E" w:rsidP="005D0E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53768E" w:rsidRPr="00864795" w:rsidRDefault="0053768E" w:rsidP="005D0E97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864795">
              <w:rPr>
                <w:rFonts w:cs="Times New Roman"/>
                <w:b/>
                <w:color w:val="auto"/>
              </w:rPr>
              <w:t>Сроки проведения</w:t>
            </w:r>
          </w:p>
          <w:p w:rsidR="001F4327" w:rsidRPr="00864795" w:rsidRDefault="00482B31" w:rsidP="005D0E97">
            <w:pPr>
              <w:pStyle w:val="Default"/>
              <w:jc w:val="center"/>
              <w:rPr>
                <w:rFonts w:cs="Times New Roman"/>
                <w:b/>
                <w:color w:val="auto"/>
              </w:rPr>
            </w:pPr>
            <w:r w:rsidRPr="00864795">
              <w:rPr>
                <w:rFonts w:cs="Times New Roman"/>
                <w:b/>
                <w:color w:val="auto"/>
              </w:rPr>
              <w:t>(фактические)</w:t>
            </w:r>
          </w:p>
          <w:p w:rsidR="0053768E" w:rsidRPr="00864795" w:rsidRDefault="0053768E" w:rsidP="005D0E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6"/>
              <w:gridCol w:w="222"/>
            </w:tblGrid>
            <w:tr w:rsidR="00482B31" w:rsidRPr="00864795">
              <w:trPr>
                <w:trHeight w:val="456"/>
              </w:trPr>
              <w:tc>
                <w:tcPr>
                  <w:tcW w:w="0" w:type="auto"/>
                </w:tcPr>
                <w:p w:rsidR="00482B31" w:rsidRPr="00864795" w:rsidRDefault="00482B31" w:rsidP="00482B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PT Astra Serif" w:hAnsi="PT Astra Serif" w:cs="PT Astra Serif"/>
                      <w:b/>
                      <w:color w:val="000000"/>
                      <w:sz w:val="24"/>
                      <w:szCs w:val="24"/>
                    </w:rPr>
                  </w:pPr>
                  <w:r w:rsidRPr="00864795">
                    <w:rPr>
                      <w:rFonts w:ascii="PT Astra Serif" w:hAnsi="PT Astra Serif" w:cs="PT Astra Serif"/>
                      <w:b/>
                      <w:color w:val="000000"/>
                      <w:sz w:val="24"/>
                      <w:szCs w:val="24"/>
                    </w:rPr>
                    <w:t>Фактически достигнутые результаты</w:t>
                  </w:r>
                </w:p>
              </w:tc>
              <w:tc>
                <w:tcPr>
                  <w:tcW w:w="0" w:type="auto"/>
                </w:tcPr>
                <w:p w:rsidR="00482B31" w:rsidRPr="00864795" w:rsidRDefault="00482B31" w:rsidP="00482B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T Astra Serif" w:hAnsi="PT Astra Serif" w:cs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3768E" w:rsidRPr="00864795" w:rsidRDefault="0053768E" w:rsidP="005D0E9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F4327" w:rsidRPr="00864795" w:rsidRDefault="00482B31" w:rsidP="005D0E97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b/>
                <w:color w:val="000000"/>
                <w:sz w:val="24"/>
                <w:szCs w:val="24"/>
              </w:rPr>
              <w:t>Отклонения и причины отклонения</w:t>
            </w:r>
          </w:p>
        </w:tc>
      </w:tr>
      <w:tr w:rsidR="0033147C" w:rsidRPr="00864795" w:rsidTr="0033147C">
        <w:trPr>
          <w:trHeight w:val="514"/>
        </w:trPr>
        <w:tc>
          <w:tcPr>
            <w:tcW w:w="14560" w:type="dxa"/>
            <w:gridSpan w:val="5"/>
          </w:tcPr>
          <w:p w:rsidR="0033147C" w:rsidRPr="00864795" w:rsidRDefault="0033147C" w:rsidP="0033147C">
            <w:pPr>
              <w:pStyle w:val="Default"/>
            </w:pPr>
          </w:p>
          <w:p w:rsidR="0033147C" w:rsidRPr="002A4027" w:rsidRDefault="0033147C" w:rsidP="002A4027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 w:rsidRPr="002A4027">
              <w:rPr>
                <w:b/>
                <w:color w:val="FF0000"/>
                <w:sz w:val="28"/>
                <w:szCs w:val="28"/>
              </w:rPr>
              <w:t>Проведение заседаний совещательных органов образовательной организации</w:t>
            </w:r>
          </w:p>
          <w:p w:rsidR="0033147C" w:rsidRPr="00864795" w:rsidRDefault="0033147C" w:rsidP="00130B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3B5E36" w:rsidRPr="00864795" w:rsidTr="00AA0880">
        <w:tc>
          <w:tcPr>
            <w:tcW w:w="756" w:type="dxa"/>
          </w:tcPr>
          <w:p w:rsidR="003B5E36" w:rsidRPr="002A4027" w:rsidRDefault="00FA16EC" w:rsidP="00130BCA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2A4027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1.1.</w:t>
            </w:r>
          </w:p>
        </w:tc>
        <w:tc>
          <w:tcPr>
            <w:tcW w:w="13804" w:type="dxa"/>
            <w:gridSpan w:val="4"/>
          </w:tcPr>
          <w:p w:rsidR="003B5E36" w:rsidRPr="002A4027" w:rsidRDefault="00FA16EC" w:rsidP="00FE609E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2A4027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ЗАСЕДАНИЯ ПЕДАГОГИЧЕСКИХ СОВЕТОВ</w:t>
            </w:r>
          </w:p>
        </w:tc>
      </w:tr>
      <w:tr w:rsidR="00C17A7A" w:rsidRPr="00864795" w:rsidTr="00864795">
        <w:tc>
          <w:tcPr>
            <w:tcW w:w="756" w:type="dxa"/>
            <w:vMerge w:val="restart"/>
          </w:tcPr>
          <w:p w:rsidR="00C17A7A" w:rsidRPr="00864795" w:rsidRDefault="00C17A7A" w:rsidP="00130B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vMerge w:val="restart"/>
          </w:tcPr>
          <w:p w:rsidR="00C17A7A" w:rsidRPr="00864795" w:rsidRDefault="00C17A7A" w:rsidP="00CD613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педагогических советов</w:t>
            </w:r>
          </w:p>
        </w:tc>
        <w:tc>
          <w:tcPr>
            <w:tcW w:w="1868" w:type="dxa"/>
          </w:tcPr>
          <w:p w:rsidR="00C17A7A" w:rsidRPr="00864795" w:rsidRDefault="00C17A7A" w:rsidP="00130B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C17A7A" w:rsidRPr="00864795" w:rsidRDefault="00C17A7A" w:rsidP="009F080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C17A7A" w:rsidRPr="00864795" w:rsidRDefault="002A4027" w:rsidP="00130BC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2A4027" w:rsidRPr="00864795" w:rsidTr="00864795">
        <w:tc>
          <w:tcPr>
            <w:tcW w:w="756" w:type="dxa"/>
            <w:vMerge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2A4027" w:rsidRPr="00864795" w:rsidRDefault="002A4027" w:rsidP="002A4027">
            <w:pPr>
              <w:ind w:hanging="56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2A4027" w:rsidRPr="00864795" w:rsidRDefault="002A4027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A4027" w:rsidRDefault="002A4027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2A4027" w:rsidRPr="00864795" w:rsidTr="00864795">
        <w:tc>
          <w:tcPr>
            <w:tcW w:w="756" w:type="dxa"/>
            <w:vMerge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2A4027" w:rsidRPr="00864795" w:rsidRDefault="002A4027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2A4027" w:rsidRPr="00864795" w:rsidRDefault="002A4027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A4027" w:rsidRDefault="002A4027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2A4027" w:rsidRPr="00864795" w:rsidTr="00864795">
        <w:tc>
          <w:tcPr>
            <w:tcW w:w="756" w:type="dxa"/>
            <w:vMerge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2A4027" w:rsidRPr="00864795" w:rsidRDefault="002A4027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2A4027" w:rsidRPr="00864795" w:rsidRDefault="002A4027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A4027" w:rsidRDefault="002A4027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2A4027" w:rsidRPr="00864795" w:rsidTr="00864795">
        <w:tc>
          <w:tcPr>
            <w:tcW w:w="756" w:type="dxa"/>
            <w:vMerge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2A4027" w:rsidRPr="00864795" w:rsidRDefault="002A4027" w:rsidP="002A4027">
            <w:pPr>
              <w:pStyle w:val="a4"/>
              <w:numPr>
                <w:ilvl w:val="0"/>
                <w:numId w:val="21"/>
              </w:numPr>
              <w:ind w:left="0" w:firstLine="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A4027" w:rsidRDefault="002A4027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2A4027" w:rsidRPr="00864795" w:rsidTr="00864795">
        <w:tc>
          <w:tcPr>
            <w:tcW w:w="756" w:type="dxa"/>
            <w:vMerge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4027" w:rsidRPr="00864795" w:rsidRDefault="002A4027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2A4027" w:rsidRPr="00864795" w:rsidRDefault="002A4027" w:rsidP="002A402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2A4027" w:rsidRDefault="002A4027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2A4027" w:rsidRPr="00864795" w:rsidTr="00AA0880">
        <w:tc>
          <w:tcPr>
            <w:tcW w:w="756" w:type="dxa"/>
          </w:tcPr>
          <w:p w:rsidR="002A4027" w:rsidRPr="00FA16EC" w:rsidRDefault="00FA16EC" w:rsidP="002A4027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FA16EC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1.2.</w:t>
            </w:r>
          </w:p>
        </w:tc>
        <w:tc>
          <w:tcPr>
            <w:tcW w:w="13804" w:type="dxa"/>
            <w:gridSpan w:val="4"/>
          </w:tcPr>
          <w:p w:rsidR="002A4027" w:rsidRPr="00FA16EC" w:rsidRDefault="00FA16EC" w:rsidP="002A4027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FA16EC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ЗАСЕДАНИЯ УПРАВЛЯЮЩЕГО СОВЕТА</w:t>
            </w:r>
          </w:p>
        </w:tc>
      </w:tr>
      <w:tr w:rsidR="00FA16EC" w:rsidRPr="00864795" w:rsidTr="00864795">
        <w:tc>
          <w:tcPr>
            <w:tcW w:w="756" w:type="dxa"/>
            <w:vMerge w:val="restart"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 w:val="restart"/>
          </w:tcPr>
          <w:p w:rsidR="00FA16EC" w:rsidRPr="00864795" w:rsidRDefault="00FA16EC" w:rsidP="00FA16E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Организация проведения заседания Управляющего совета</w:t>
            </w:r>
          </w:p>
        </w:tc>
        <w:tc>
          <w:tcPr>
            <w:tcW w:w="1868" w:type="dxa"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FA16EC" w:rsidRPr="00864795" w:rsidRDefault="00FA16EC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A16EC" w:rsidRDefault="00FA16EC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FA16EC" w:rsidRPr="00864795" w:rsidTr="00864795">
        <w:tc>
          <w:tcPr>
            <w:tcW w:w="756" w:type="dxa"/>
            <w:vMerge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FA16EC" w:rsidRPr="00864795" w:rsidRDefault="00FA16EC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A16EC" w:rsidRDefault="00FA16EC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FA16EC" w:rsidRPr="00864795" w:rsidTr="00864795">
        <w:tc>
          <w:tcPr>
            <w:tcW w:w="756" w:type="dxa"/>
            <w:vMerge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A16EC" w:rsidRPr="00864795" w:rsidRDefault="00FA16EC" w:rsidP="002A402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FA16EC" w:rsidRPr="00864795" w:rsidRDefault="00FA16EC" w:rsidP="002A40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A16EC" w:rsidRDefault="00FA16EC" w:rsidP="002A4027"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FA16EC" w:rsidRPr="00864795" w:rsidTr="00864795">
        <w:tc>
          <w:tcPr>
            <w:tcW w:w="756" w:type="dxa"/>
            <w:vMerge/>
          </w:tcPr>
          <w:p w:rsidR="00FA16EC" w:rsidRPr="00864795" w:rsidRDefault="00FA16EC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FA16EC" w:rsidRPr="00864795" w:rsidRDefault="00FA16EC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FA16EC" w:rsidRPr="00864795" w:rsidRDefault="00FA16EC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FA16EC" w:rsidRPr="00864795" w:rsidRDefault="00FA16EC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FA16EC" w:rsidRPr="00864795" w:rsidRDefault="00FA16EC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666D7" w:rsidRPr="00864795" w:rsidTr="00744438">
        <w:tc>
          <w:tcPr>
            <w:tcW w:w="756" w:type="dxa"/>
          </w:tcPr>
          <w:p w:rsidR="002666D7" w:rsidRPr="002666D7" w:rsidRDefault="002666D7" w:rsidP="009F0801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2666D7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1.3.</w:t>
            </w:r>
          </w:p>
        </w:tc>
        <w:tc>
          <w:tcPr>
            <w:tcW w:w="13804" w:type="dxa"/>
            <w:gridSpan w:val="4"/>
          </w:tcPr>
          <w:p w:rsidR="002666D7" w:rsidRPr="002666D7" w:rsidRDefault="002666D7" w:rsidP="002666D7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2666D7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ЗАСЕДАНИЯ МЕТОДИЧЕСКОГО ОБЪЕДИНЕНИЯ</w:t>
            </w:r>
          </w:p>
        </w:tc>
      </w:tr>
      <w:tr w:rsidR="009F0801" w:rsidRPr="00864795" w:rsidTr="00864795">
        <w:tc>
          <w:tcPr>
            <w:tcW w:w="756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F0801" w:rsidRPr="00864795" w:rsidRDefault="009F0801" w:rsidP="009F080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методических объединений преподавателей общеобразовательного и профессионального циклов</w:t>
            </w:r>
          </w:p>
        </w:tc>
        <w:tc>
          <w:tcPr>
            <w:tcW w:w="1868" w:type="dxa"/>
          </w:tcPr>
          <w:p w:rsidR="00D115CC" w:rsidRPr="00864795" w:rsidRDefault="00D115CC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F7599" w:rsidRPr="00864795" w:rsidRDefault="000F7599" w:rsidP="000F759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F0801" w:rsidRPr="00864795" w:rsidRDefault="002666D7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9F0801" w:rsidRPr="00864795" w:rsidTr="00200618">
        <w:tc>
          <w:tcPr>
            <w:tcW w:w="14560" w:type="dxa"/>
            <w:gridSpan w:val="5"/>
          </w:tcPr>
          <w:p w:rsidR="00E31FA3" w:rsidRPr="00E31FA3" w:rsidRDefault="00E31FA3" w:rsidP="00E31FA3">
            <w:pPr>
              <w:pStyle w:val="a4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9F0801" w:rsidRPr="00E31FA3" w:rsidRDefault="009F0801" w:rsidP="00E31FA3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31FA3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Управление качеством профессионального образования</w:t>
            </w:r>
          </w:p>
          <w:p w:rsidR="00E31FA3" w:rsidRPr="00E31FA3" w:rsidRDefault="00E31FA3" w:rsidP="00E31FA3">
            <w:pPr>
              <w:pStyle w:val="a4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9F0801" w:rsidRPr="00864795" w:rsidTr="00AA0880">
        <w:tc>
          <w:tcPr>
            <w:tcW w:w="756" w:type="dxa"/>
          </w:tcPr>
          <w:p w:rsidR="009F0801" w:rsidRPr="00E31FA3" w:rsidRDefault="00E31FA3" w:rsidP="009F0801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E31FA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2.1.</w:t>
            </w:r>
          </w:p>
        </w:tc>
        <w:tc>
          <w:tcPr>
            <w:tcW w:w="13804" w:type="dxa"/>
            <w:gridSpan w:val="4"/>
          </w:tcPr>
          <w:p w:rsidR="009F0801" w:rsidRPr="00E31FA3" w:rsidRDefault="00E31FA3" w:rsidP="009F0801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E31FA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СОВЕРШЕНСТВОВАНИЕ И РАЗВИТИЕ МЕНЕДЖМЕНТА КАЧЕСТВА</w:t>
            </w:r>
          </w:p>
        </w:tc>
      </w:tr>
      <w:tr w:rsidR="009F0801" w:rsidRPr="00864795" w:rsidTr="00864795">
        <w:tc>
          <w:tcPr>
            <w:tcW w:w="756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F0801" w:rsidRPr="00864795" w:rsidTr="00864795">
        <w:tc>
          <w:tcPr>
            <w:tcW w:w="756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F0801" w:rsidRPr="00864795" w:rsidTr="00864795">
        <w:tc>
          <w:tcPr>
            <w:tcW w:w="756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F0801" w:rsidRPr="00864795" w:rsidTr="00AA0880">
        <w:tc>
          <w:tcPr>
            <w:tcW w:w="756" w:type="dxa"/>
          </w:tcPr>
          <w:p w:rsidR="009F0801" w:rsidRPr="00E31FA3" w:rsidRDefault="00E31FA3" w:rsidP="009F0801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E31FA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804" w:type="dxa"/>
            <w:gridSpan w:val="4"/>
          </w:tcPr>
          <w:p w:rsidR="009F0801" w:rsidRPr="00E31FA3" w:rsidRDefault="00E31FA3" w:rsidP="009F0801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E31FA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ВНУТРЕННЯЯ СИСТЕМА ОЦЕНКИ КАЧЕСТВА ОБРАЗОВАТЕЛЬНОЙ ДЕЯТЕЛЬНОСТИ</w:t>
            </w:r>
          </w:p>
        </w:tc>
      </w:tr>
      <w:tr w:rsidR="009F0801" w:rsidRPr="00864795" w:rsidTr="00864795">
        <w:tc>
          <w:tcPr>
            <w:tcW w:w="756" w:type="dxa"/>
          </w:tcPr>
          <w:p w:rsidR="009F0801" w:rsidRPr="00864795" w:rsidRDefault="001F723B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9F0801" w:rsidRPr="00864795" w:rsidRDefault="009F0801" w:rsidP="00E31FA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4D54FD" w:rsidRPr="00864795" w:rsidRDefault="004D54FD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F0801" w:rsidRPr="00864795" w:rsidRDefault="009F0801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B74FDA" w:rsidRPr="00864795" w:rsidTr="00864795">
        <w:tc>
          <w:tcPr>
            <w:tcW w:w="756" w:type="dxa"/>
            <w:vMerge w:val="restart"/>
          </w:tcPr>
          <w:p w:rsidR="00B74FDA" w:rsidRPr="00864795" w:rsidRDefault="001F723B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vMerge w:val="restart"/>
          </w:tcPr>
          <w:p w:rsidR="00B74FDA" w:rsidRPr="00864795" w:rsidRDefault="00B74FDA" w:rsidP="00E31FA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74FDA" w:rsidRPr="00864795" w:rsidRDefault="00B74FDA" w:rsidP="00C01A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74FDA" w:rsidRPr="00864795" w:rsidRDefault="00B74FDA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B74FDA" w:rsidRPr="00864795" w:rsidTr="00864795">
        <w:tc>
          <w:tcPr>
            <w:tcW w:w="756" w:type="dxa"/>
            <w:vMerge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74FDA" w:rsidRPr="00864795" w:rsidRDefault="00B74FDA" w:rsidP="00C01A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74FDA" w:rsidRPr="00864795" w:rsidRDefault="00B74FDA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B74FDA" w:rsidRPr="00864795" w:rsidTr="00864795">
        <w:tc>
          <w:tcPr>
            <w:tcW w:w="756" w:type="dxa"/>
            <w:vMerge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74FDA" w:rsidRPr="00864795" w:rsidRDefault="00B74FDA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74FDA" w:rsidRPr="00864795" w:rsidRDefault="00B74FDA" w:rsidP="00C01AC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74FDA" w:rsidRPr="00864795" w:rsidRDefault="00B74FDA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BD6D6F" w:rsidRPr="00864795" w:rsidTr="00864795">
        <w:tc>
          <w:tcPr>
            <w:tcW w:w="756" w:type="dxa"/>
          </w:tcPr>
          <w:p w:rsidR="00BD6D6F" w:rsidRPr="00864795" w:rsidRDefault="00E33B80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BD6D6F" w:rsidRPr="00864795" w:rsidRDefault="00BD6D6F" w:rsidP="003D36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D6D6F" w:rsidRPr="00864795" w:rsidRDefault="00BD6D6F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5303B" w:rsidRPr="00BD6D6F" w:rsidRDefault="00B5303B" w:rsidP="0005776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BD6D6F" w:rsidRPr="00864795" w:rsidRDefault="00BD6D6F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C75CC2" w:rsidRPr="00864795" w:rsidTr="00864795">
        <w:tc>
          <w:tcPr>
            <w:tcW w:w="756" w:type="dxa"/>
            <w:vMerge w:val="restart"/>
          </w:tcPr>
          <w:p w:rsidR="00C75CC2" w:rsidRPr="00864795" w:rsidRDefault="00E33B80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  <w:vMerge w:val="restart"/>
          </w:tcPr>
          <w:p w:rsidR="00C75CC2" w:rsidRPr="00864795" w:rsidRDefault="00C75CC2" w:rsidP="00BF4B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</w:tcPr>
          <w:p w:rsidR="00C75CC2" w:rsidRPr="00864795" w:rsidRDefault="00C75CC2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  <w:vMerge w:val="restart"/>
          </w:tcPr>
          <w:p w:rsidR="00C75CC2" w:rsidRPr="00BF4B88" w:rsidRDefault="00C75CC2" w:rsidP="00C75CC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C75CC2" w:rsidRPr="00864795" w:rsidRDefault="00C75CC2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C75CC2" w:rsidRPr="00864795" w:rsidTr="004442A8">
        <w:trPr>
          <w:trHeight w:val="899"/>
        </w:trPr>
        <w:tc>
          <w:tcPr>
            <w:tcW w:w="756" w:type="dxa"/>
            <w:vMerge/>
          </w:tcPr>
          <w:p w:rsidR="00C75CC2" w:rsidRPr="00864795" w:rsidRDefault="00C75CC2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  <w:vMerge/>
          </w:tcPr>
          <w:p w:rsidR="00C75CC2" w:rsidRPr="00864795" w:rsidRDefault="00C75CC2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C75CC2" w:rsidRPr="00864795" w:rsidRDefault="00C75CC2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  <w:vMerge/>
          </w:tcPr>
          <w:p w:rsidR="00C75CC2" w:rsidRPr="001F723B" w:rsidRDefault="00C75CC2" w:rsidP="007A47E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C75CC2" w:rsidRPr="00864795" w:rsidRDefault="00C75CC2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AA0880" w:rsidRPr="00864795" w:rsidTr="00864795">
        <w:tc>
          <w:tcPr>
            <w:tcW w:w="756" w:type="dxa"/>
          </w:tcPr>
          <w:p w:rsidR="00AA0880" w:rsidRPr="00864795" w:rsidRDefault="00E33B80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AA0880" w:rsidRPr="00864795" w:rsidRDefault="00AA0880" w:rsidP="00E33B8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A0880" w:rsidRPr="00864795" w:rsidRDefault="00AA0880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D507AB" w:rsidRPr="004D2621" w:rsidRDefault="00D507AB" w:rsidP="00FE6EA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AA0880" w:rsidRPr="00864795" w:rsidRDefault="00AA0880" w:rsidP="009F0801">
            <w:pPr>
              <w:jc w:val="center"/>
              <w:rPr>
                <w:sz w:val="24"/>
                <w:szCs w:val="24"/>
              </w:rPr>
            </w:pPr>
          </w:p>
        </w:tc>
      </w:tr>
      <w:tr w:rsidR="009F0801" w:rsidRPr="00864795" w:rsidTr="00AA0880">
        <w:tc>
          <w:tcPr>
            <w:tcW w:w="756" w:type="dxa"/>
          </w:tcPr>
          <w:p w:rsidR="009F0801" w:rsidRPr="004A259E" w:rsidRDefault="004A259E" w:rsidP="009F0801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A259E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2.3.</w:t>
            </w:r>
          </w:p>
        </w:tc>
        <w:tc>
          <w:tcPr>
            <w:tcW w:w="13804" w:type="dxa"/>
            <w:gridSpan w:val="4"/>
          </w:tcPr>
          <w:p w:rsidR="009F0801" w:rsidRPr="004A259E" w:rsidRDefault="004A259E" w:rsidP="009F0801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A259E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АНАЛИЗ УДОВЛЕТВОРЕННОСТИ ПОТРЕБИТЕЛЯ КАЧЕСТВОМ ОБРАЗОВАТЕЛЬНЫХ УСЛУГ</w:t>
            </w:r>
          </w:p>
        </w:tc>
      </w:tr>
      <w:tr w:rsidR="009F0801" w:rsidRPr="00864795" w:rsidTr="00864795">
        <w:tc>
          <w:tcPr>
            <w:tcW w:w="756" w:type="dxa"/>
          </w:tcPr>
          <w:p w:rsidR="009F0801" w:rsidRPr="00864795" w:rsidRDefault="00FE6EA0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9F0801" w:rsidRPr="00864795" w:rsidRDefault="009F0801" w:rsidP="00EE7AC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F0801" w:rsidRPr="00864795" w:rsidRDefault="009F0801" w:rsidP="009F080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F0801" w:rsidRPr="00864795" w:rsidTr="00AA0880">
        <w:tc>
          <w:tcPr>
            <w:tcW w:w="756" w:type="dxa"/>
          </w:tcPr>
          <w:p w:rsidR="009F0801" w:rsidRPr="004A259E" w:rsidRDefault="004A259E" w:rsidP="009F0801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A259E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2.4.</w:t>
            </w:r>
          </w:p>
        </w:tc>
        <w:tc>
          <w:tcPr>
            <w:tcW w:w="13804" w:type="dxa"/>
            <w:gridSpan w:val="4"/>
          </w:tcPr>
          <w:p w:rsidR="009F0801" w:rsidRPr="004A259E" w:rsidRDefault="004A259E" w:rsidP="009F0801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A259E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ОРГАНИЗАЦИЯ РАБОТЫ ЦЕНТРА СОДЕЙСТВИЯ ТРУДОУСТРОЙСТВУ ВЫПУСКНИКОВ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Создание и формирование «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Агрегатора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работодателей» </w:t>
            </w: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0D4CAD" w:rsidRPr="00864795" w:rsidRDefault="000D4CAD" w:rsidP="00AC0B1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Разработаны и размещены 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видиоролика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, сбор информации о новых партнерах.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D4CAD" w:rsidRPr="00864795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семинаров в рамках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проекта «Школа инклюзивного работодателя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6F5428" w:rsidRPr="00864795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9.03.2023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0D4CAD" w:rsidRPr="00864795" w:rsidRDefault="000D4CAD" w:rsidP="00A515B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1-го обучающего семинара проекта «Школа инклюзивного работодателя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6E2884">
              <w:rPr>
                <w:rFonts w:ascii="PT Astra Serif" w:hAnsi="PT Astra Serif" w:cs="Times New Roman"/>
                <w:sz w:val="24"/>
                <w:szCs w:val="24"/>
              </w:rPr>
              <w:t>Тема семинара: "Контракт с особенностями: инклюзия и инклюзивное трудоустройство".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В семинаре приняли участие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том числе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E2884">
              <w:rPr>
                <w:rFonts w:ascii="PT Astra Serif" w:hAnsi="PT Astra Serif" w:cs="Times New Roman"/>
                <w:sz w:val="24"/>
                <w:szCs w:val="24"/>
              </w:rPr>
              <w:t xml:space="preserve">пециалисты Кадрового агентства «Работа России» </w:t>
            </w:r>
            <w:proofErr w:type="spellStart"/>
            <w:r w:rsidRPr="006E2884">
              <w:rPr>
                <w:rFonts w:ascii="PT Astra Serif" w:hAnsi="PT Astra Serif" w:cs="Times New Roman"/>
                <w:sz w:val="24"/>
                <w:szCs w:val="24"/>
              </w:rPr>
              <w:t>Ягина</w:t>
            </w:r>
            <w:proofErr w:type="spellEnd"/>
            <w:r w:rsidRPr="006E2884">
              <w:rPr>
                <w:rFonts w:ascii="PT Astra Serif" w:hAnsi="PT Astra Serif" w:cs="Times New Roman"/>
                <w:sz w:val="24"/>
                <w:szCs w:val="24"/>
              </w:rPr>
              <w:t xml:space="preserve"> Е.А. и Матвеева А.А. рассказали о мерах поддержки работодателей в 2023 году и о квотировании рабочих мест для трудоустройства инвалидов.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04FDA" w:rsidRPr="00864795" w:rsidTr="00864795">
        <w:tc>
          <w:tcPr>
            <w:tcW w:w="756" w:type="dxa"/>
          </w:tcPr>
          <w:p w:rsidR="00104FDA" w:rsidRDefault="00104FDA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04FDA" w:rsidRPr="006F5428" w:rsidRDefault="00104FDA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Работа Социального кластера</w:t>
            </w:r>
            <w:r>
              <w:t xml:space="preserve"> </w:t>
            </w:r>
            <w:r w:rsidRPr="00104FDA">
              <w:rPr>
                <w:rFonts w:ascii="PT Astra Serif" w:hAnsi="PT Astra Serif" w:cs="Times New Roman"/>
                <w:sz w:val="24"/>
                <w:szCs w:val="24"/>
              </w:rPr>
              <w:t>по вопросам образования и трудоустройства лиц с инвалидностью и ограниченными возможностями здоровья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27.12. </w:t>
            </w:r>
            <w:r w:rsidRPr="00D3751B">
              <w:rPr>
                <w:rFonts w:ascii="PT Astra Serif" w:hAnsi="PT Astra Serif" w:cs="Times New Roman"/>
                <w:sz w:val="24"/>
                <w:szCs w:val="24"/>
              </w:rPr>
              <w:t>2022 года</w:t>
            </w:r>
          </w:p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3751B" w:rsidRDefault="00D3751B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04FDA" w:rsidRDefault="00104FDA" w:rsidP="009B512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04FDA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.06.</w:t>
            </w:r>
            <w:r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 2023 г</w:t>
            </w:r>
            <w:r w:rsidR="009B512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D3751B" w:rsidRDefault="00D3751B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3751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3751B">
              <w:rPr>
                <w:rFonts w:ascii="PT Astra Serif" w:hAnsi="PT Astra Serif" w:cs="Times New Roman"/>
                <w:sz w:val="24"/>
                <w:szCs w:val="24"/>
              </w:rPr>
              <w:t>базе Ведущей организации ОГБПОУ «Томский техникум социальных технологий» состоялось итоговое заседание Социального кластера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3751B">
              <w:rPr>
                <w:rFonts w:ascii="PT Astra Serif" w:hAnsi="PT Astra Serif" w:cs="Times New Roman"/>
                <w:sz w:val="24"/>
                <w:szCs w:val="24"/>
              </w:rPr>
              <w:t>На заседании были подведены итоги работы кластера за 2022 год и намечены перспективы развития на 2023 год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04FDA" w:rsidRDefault="009B5127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</w:t>
            </w:r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остоялось 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>чередное рабочее совещание участников Социального кластера в очном и дистанционном режиме.</w:t>
            </w:r>
            <w:r w:rsidR="00104FDA">
              <w:t xml:space="preserve"> Р</w:t>
            </w:r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уководитель </w:t>
            </w:r>
            <w:proofErr w:type="spellStart"/>
            <w:r w:rsidR="00104FDA">
              <w:rPr>
                <w:rFonts w:ascii="PT Astra Serif" w:hAnsi="PT Astra Serif" w:cs="Times New Roman"/>
                <w:sz w:val="24"/>
                <w:szCs w:val="24"/>
              </w:rPr>
              <w:t>РЦПиСТ</w:t>
            </w:r>
            <w:proofErr w:type="spellEnd"/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, Мишанькина Анжелика Валерьевна, рассказала о проведенной </w:t>
            </w:r>
            <w:proofErr w:type="spellStart"/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 работе в этом учебном году, а также представила лучшей проект Социального кластера: </w:t>
            </w:r>
            <w:proofErr w:type="spellStart"/>
            <w:r w:rsidR="00104FDA" w:rsidRPr="00104FDA">
              <w:rPr>
                <w:rFonts w:ascii="PT Astra Serif" w:hAnsi="PT Astra Serif" w:cs="Times New Roman"/>
                <w:sz w:val="24"/>
                <w:szCs w:val="24"/>
              </w:rPr>
              <w:t>ПрофТУР</w:t>
            </w:r>
            <w:proofErr w:type="spellEnd"/>
            <w:r w:rsidR="00104FD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04FDA" w:rsidRDefault="00104FDA" w:rsidP="00104FD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С результатами трудоустройства выпускников с инвалидностью и ОВЗ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СПО ТО</w:t>
            </w:r>
            <w:r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 за 2022 года познакомила </w:t>
            </w:r>
            <w:proofErr w:type="spellStart"/>
            <w:r w:rsidRPr="00104FDA">
              <w:rPr>
                <w:rFonts w:ascii="PT Astra Serif" w:hAnsi="PT Astra Serif" w:cs="Times New Roman"/>
                <w:sz w:val="24"/>
                <w:szCs w:val="24"/>
              </w:rPr>
              <w:t>Вечистова</w:t>
            </w:r>
            <w:proofErr w:type="spellEnd"/>
            <w:r w:rsidRPr="00104FDA">
              <w:rPr>
                <w:rFonts w:ascii="PT Astra Serif" w:hAnsi="PT Astra Serif" w:cs="Times New Roman"/>
                <w:sz w:val="24"/>
                <w:szCs w:val="24"/>
              </w:rPr>
              <w:t xml:space="preserve"> Ирина Петровна, руководитель отдела реализации, Центр опережающей профессиональной подготовки Томской области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04FDA" w:rsidRPr="006F5428" w:rsidRDefault="00104FDA" w:rsidP="00104FD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04FDA">
              <w:rPr>
                <w:rFonts w:ascii="PT Astra Serif" w:hAnsi="PT Astra Serif" w:cs="Times New Roman"/>
                <w:sz w:val="24"/>
                <w:szCs w:val="24"/>
              </w:rPr>
              <w:t>Директор ОГБПОУ «Томский техникум социальных технологий», Ольга Борисовна Гудожникова познакомила участников совещания с промежуточными итогами работы Социального кластера за I полугодие 2023 года, озвучила основные этапы Дорожной карты Социального кластера на 2023-2026 гг.</w:t>
            </w:r>
          </w:p>
        </w:tc>
        <w:tc>
          <w:tcPr>
            <w:tcW w:w="2742" w:type="dxa"/>
          </w:tcPr>
          <w:p w:rsidR="00104FDA" w:rsidRPr="00B7643D" w:rsidRDefault="00104FDA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4FD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104FDA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0D4CAD" w:rsidRPr="00864795" w:rsidRDefault="0048238C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Взаимодействие и</w:t>
            </w:r>
            <w:r w:rsidR="000D4CAD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сотрудничестве в области образовательной деятельности, карьерные консультанты Кадрового центра «Работа России»</w:t>
            </w:r>
          </w:p>
        </w:tc>
        <w:tc>
          <w:tcPr>
            <w:tcW w:w="1868" w:type="dxa"/>
          </w:tcPr>
          <w:p w:rsidR="00AC0B1F" w:rsidRDefault="00AC0B1F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C0B1F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  <w:p w:rsidR="00AC0B1F" w:rsidRDefault="00AC0B1F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C0B1F" w:rsidRDefault="00AC0B1F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Декабрь 2022 г.</w:t>
            </w: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CAD" w:rsidRPr="00864795" w:rsidRDefault="0017295F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  <w:r w:rsidR="00A515B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="00A515B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0D4CAD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515B5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7295F" w:rsidRDefault="0017295F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7295F" w:rsidRDefault="0017295F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31102" w:rsidRDefault="00F31102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31102" w:rsidRDefault="00F31102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E2884" w:rsidRDefault="006E2884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CAD" w:rsidRPr="00864795" w:rsidRDefault="006F5428" w:rsidP="00A515B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F6E7E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A515B5">
              <w:rPr>
                <w:rFonts w:ascii="PT Astra Serif" w:hAnsi="PT Astra Serif" w:cs="Times New Roman"/>
                <w:sz w:val="24"/>
                <w:szCs w:val="24"/>
              </w:rPr>
              <w:t>.06.</w:t>
            </w:r>
            <w:r w:rsidR="006F6E7E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0D4CAD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515B5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0D4CAD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F6E7E">
              <w:rPr>
                <w:rFonts w:ascii="PT Astra Serif" w:hAnsi="PT Astra Serif" w:cs="Times New Roman"/>
                <w:sz w:val="24"/>
                <w:szCs w:val="24"/>
              </w:rPr>
              <w:t>и 27.06.2023 г.</w:t>
            </w:r>
          </w:p>
        </w:tc>
        <w:tc>
          <w:tcPr>
            <w:tcW w:w="5169" w:type="dxa"/>
          </w:tcPr>
          <w:p w:rsidR="000D4CAD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Подписание соглашения о взаимодействие и сотрудничестве в области образовательной д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>еятельности с предприятиями –партнерами.</w:t>
            </w:r>
          </w:p>
          <w:p w:rsidR="006F6868" w:rsidRDefault="006F686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6868">
              <w:rPr>
                <w:rFonts w:ascii="PT Astra Serif" w:hAnsi="PT Astra Serif" w:cs="Times New Roman"/>
                <w:sz w:val="24"/>
                <w:szCs w:val="24"/>
              </w:rPr>
              <w:t>В рамках Декады инвалидов в Кадровом центре Томской области «Работа в России» прошла встреча специалистов центра с 54 обучающимися выпускных групп Томского техникума социальных технологий и Томского индустриального техникума, которые являются инвалидами и лицами с ограниченными возможностями здоровья.</w:t>
            </w:r>
          </w:p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Посещение </w:t>
            </w:r>
            <w:r w:rsidR="00AC0B1F" w:rsidRPr="00AC0B1F">
              <w:rPr>
                <w:rFonts w:ascii="PT Astra Serif" w:hAnsi="PT Astra Serif" w:cs="Times New Roman"/>
                <w:sz w:val="24"/>
                <w:szCs w:val="24"/>
              </w:rPr>
              <w:t xml:space="preserve">Ярмарка вакансий </w:t>
            </w:r>
            <w:r w:rsidR="00F31102">
              <w:rPr>
                <w:rFonts w:ascii="PT Astra Serif" w:hAnsi="PT Astra Serif" w:cs="Times New Roman"/>
                <w:sz w:val="24"/>
                <w:szCs w:val="24"/>
              </w:rPr>
              <w:t xml:space="preserve">в рамках РЧ </w:t>
            </w:r>
            <w:r w:rsidR="00F31102" w:rsidRPr="0017295F">
              <w:rPr>
                <w:rFonts w:ascii="PT Astra Serif" w:hAnsi="PT Astra Serif" w:cs="Times New Roman"/>
                <w:sz w:val="24"/>
                <w:szCs w:val="24"/>
              </w:rPr>
              <w:t>«Абилимпикс»,</w:t>
            </w:r>
            <w:r w:rsidR="00F3110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C0B1F" w:rsidRPr="00AC0B1F">
              <w:rPr>
                <w:rFonts w:ascii="PT Astra Serif" w:hAnsi="PT Astra Serif" w:cs="Times New Roman"/>
                <w:sz w:val="24"/>
                <w:szCs w:val="24"/>
              </w:rPr>
              <w:t xml:space="preserve">в карьерном центре "Работа </w:t>
            </w:r>
            <w:r w:rsidR="00AC0B1F" w:rsidRPr="00AC0B1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России"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обучающимися выпускных групп техникума</w:t>
            </w:r>
            <w:r w:rsidR="00AC0B1F" w:rsidRPr="00AC0B1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17295F" w:rsidRPr="0017295F">
              <w:rPr>
                <w:rFonts w:ascii="PT Astra Serif" w:hAnsi="PT Astra Serif" w:cs="Times New Roman"/>
                <w:sz w:val="24"/>
                <w:szCs w:val="24"/>
              </w:rPr>
              <w:t>более 60 человек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чел.</w:t>
            </w:r>
            <w:r w:rsidR="00F31102">
              <w:rPr>
                <w:rFonts w:ascii="PT Astra Serif" w:hAnsi="PT Astra Serif" w:cs="Times New Roman"/>
                <w:sz w:val="24"/>
                <w:szCs w:val="24"/>
              </w:rPr>
              <w:t xml:space="preserve"> из 9 ПОО Томской области</w:t>
            </w:r>
            <w:r w:rsidR="0017295F">
              <w:t xml:space="preserve"> </w:t>
            </w:r>
            <w:r w:rsidR="0017295F" w:rsidRPr="0017295F">
              <w:rPr>
                <w:rFonts w:ascii="PT Astra Serif" w:hAnsi="PT Astra Serif" w:cs="Times New Roman"/>
                <w:sz w:val="24"/>
                <w:szCs w:val="24"/>
              </w:rPr>
              <w:t>с инвалидностью</w:t>
            </w:r>
            <w:r w:rsidR="00F31102">
              <w:rPr>
                <w:rFonts w:ascii="PT Astra Serif" w:hAnsi="PT Astra Serif" w:cs="Times New Roman"/>
                <w:sz w:val="24"/>
                <w:szCs w:val="24"/>
              </w:rPr>
              <w:t xml:space="preserve"> и ОВЗ</w:t>
            </w:r>
            <w:r w:rsidR="0017295F" w:rsidRPr="0017295F">
              <w:rPr>
                <w:rFonts w:ascii="PT Astra Serif" w:hAnsi="PT Astra Serif" w:cs="Times New Roman"/>
                <w:sz w:val="24"/>
                <w:szCs w:val="24"/>
              </w:rPr>
              <w:t>, в том числе участников чемпионатов профессионального мастерства</w:t>
            </w:r>
            <w:r w:rsidR="00F31102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17295F" w:rsidRPr="0017295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D4CAD" w:rsidRPr="00864795" w:rsidRDefault="006F6E7E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Посещение Всероссийской Ярмарки вакансий. </w:t>
            </w:r>
            <w:r w:rsidR="00AC0B1F">
              <w:rPr>
                <w:rFonts w:ascii="PT Astra Serif" w:hAnsi="PT Astra Serif" w:cs="Times New Roman"/>
                <w:sz w:val="24"/>
                <w:szCs w:val="24"/>
              </w:rPr>
              <w:t>Встреча выпускников 2023</w:t>
            </w:r>
            <w:r w:rsidR="000D4CAD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года со специалистами Кадрового центра «Работа России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 г. Томска и Томского района 77</w:t>
            </w:r>
            <w:r w:rsidR="000D4CAD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Реализация флагманской программы «Специалисты будущего», участие </w:t>
            </w:r>
            <w:r w:rsidR="0048238C" w:rsidRPr="00864795">
              <w:rPr>
                <w:rFonts w:ascii="PT Astra Serif" w:hAnsi="PT Astra Serif" w:cs="Times New Roman"/>
                <w:sz w:val="24"/>
                <w:szCs w:val="24"/>
              </w:rPr>
              <w:t>в региональной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Акции «Неделя с работодателем».</w:t>
            </w:r>
          </w:p>
        </w:tc>
        <w:tc>
          <w:tcPr>
            <w:tcW w:w="1868" w:type="dxa"/>
          </w:tcPr>
          <w:p w:rsidR="006F6868" w:rsidRDefault="006F6868" w:rsidP="006F68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6868">
              <w:rPr>
                <w:rFonts w:ascii="PT Astra Serif" w:hAnsi="PT Astra Serif" w:cs="Times New Roman"/>
                <w:sz w:val="24"/>
                <w:szCs w:val="24"/>
              </w:rPr>
              <w:t>с 04.04. – 22.04.2022 г.</w:t>
            </w:r>
          </w:p>
          <w:p w:rsidR="006F6868" w:rsidRPr="00864795" w:rsidRDefault="006F6868" w:rsidP="006F686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F6868">
              <w:rPr>
                <w:rFonts w:ascii="PT Astra Serif" w:hAnsi="PT Astra Serif" w:cs="Times New Roman"/>
                <w:sz w:val="24"/>
                <w:szCs w:val="24"/>
              </w:rPr>
              <w:t xml:space="preserve"> и 17.10 - 18 .11. 2022 г. </w:t>
            </w:r>
          </w:p>
          <w:p w:rsidR="000D4CAD" w:rsidRPr="00864795" w:rsidRDefault="000D4CAD" w:rsidP="002622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6F6868" w:rsidP="006F686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6868">
              <w:rPr>
                <w:rFonts w:ascii="PT Astra Serif" w:hAnsi="PT Astra Serif" w:cs="Times New Roman"/>
                <w:sz w:val="24"/>
                <w:szCs w:val="24"/>
              </w:rPr>
              <w:t>Дважды в год, для обучающихся техникума реализовывалась флагманская программа «Специалисты будущего» и проведена Акция «Неделя с работодателем». Всего за период проведения Акции: 369 студента техникума посетили различные мероприятия в 17 организациях и предприятиях города Томска.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ab/>
              <w:t>занятий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ab/>
              <w:t>в рамках учебной дисциплины: «Технология трудоустройства», «Эффективное поведение на рынке труда».</w:t>
            </w: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0D4CAD" w:rsidRPr="00864795" w:rsidRDefault="000D4CAD" w:rsidP="00D3751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Отработка тем УД, проведение</w:t>
            </w:r>
            <w:r w:rsidR="006F542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 xml:space="preserve">индивидуальных </w:t>
            </w:r>
            <w:r w:rsidR="00D3751B" w:rsidRPr="00864795">
              <w:rPr>
                <w:rFonts w:ascii="PT Astra Serif" w:hAnsi="PT Astra Serif" w:cs="Times New Roman"/>
                <w:sz w:val="24"/>
                <w:szCs w:val="24"/>
              </w:rPr>
              <w:t>консультаций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D3751B">
              <w:t xml:space="preserve"> 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 xml:space="preserve">кейсы, упражнения, диагностика. </w:t>
            </w:r>
            <w:r w:rsidR="00D3751B">
              <w:t>Т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 xml:space="preserve">ренинги: </w:t>
            </w:r>
            <w:r w:rsidR="00D3751B" w:rsidRPr="00D3751B">
              <w:rPr>
                <w:rFonts w:ascii="PT Astra Serif" w:hAnsi="PT Astra Serif" w:cs="Times New Roman"/>
                <w:sz w:val="24"/>
                <w:szCs w:val="24"/>
              </w:rPr>
              <w:t>«Как составить эффективное резюме?»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D3751B" w:rsidRPr="00D3751B">
              <w:rPr>
                <w:rFonts w:ascii="PT Astra Serif" w:hAnsi="PT Astra Serif" w:cs="Times New Roman"/>
                <w:sz w:val="24"/>
                <w:szCs w:val="24"/>
              </w:rPr>
              <w:t>«Подготовка к собеседованию»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D3751B">
              <w:t xml:space="preserve"> </w:t>
            </w:r>
            <w:r w:rsidR="00D3751B" w:rsidRPr="00D3751B">
              <w:rPr>
                <w:rFonts w:ascii="PT Astra Serif" w:hAnsi="PT Astra Serif" w:cs="Times New Roman"/>
                <w:sz w:val="24"/>
                <w:szCs w:val="24"/>
              </w:rPr>
              <w:t>Мастер-класс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D3751B" w:rsidRPr="00D3751B">
              <w:rPr>
                <w:rFonts w:ascii="PT Astra Serif" w:hAnsi="PT Astra Serif" w:cs="Times New Roman"/>
                <w:sz w:val="24"/>
                <w:szCs w:val="24"/>
              </w:rPr>
              <w:t xml:space="preserve"> «Секреты успешной </w:t>
            </w:r>
            <w:proofErr w:type="spellStart"/>
            <w:r w:rsidR="00D3751B" w:rsidRPr="00D3751B">
              <w:rPr>
                <w:rFonts w:ascii="PT Astra Serif" w:hAnsi="PT Astra Serif" w:cs="Times New Roman"/>
                <w:sz w:val="24"/>
                <w:szCs w:val="24"/>
              </w:rPr>
              <w:t>самопрезентации</w:t>
            </w:r>
            <w:proofErr w:type="spellEnd"/>
            <w:r w:rsidR="00D3751B" w:rsidRPr="00D3751B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D3751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Организация взаимодействия с социальными партнерами с предприятиями, организациями и учреждениями, заинтересованными в кадрах, и проведение мероприятий, содействующих занятости выпускников</w:t>
            </w: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встреч в рамках встреч в рамках Акции «Недели с работодателем», круглых столов и </w:t>
            </w:r>
            <w:r w:rsidR="0048238C" w:rsidRPr="00864795">
              <w:rPr>
                <w:rFonts w:ascii="PT Astra Serif" w:hAnsi="PT Astra Serif" w:cs="Times New Roman"/>
                <w:sz w:val="24"/>
                <w:szCs w:val="24"/>
              </w:rPr>
              <w:t>всероссийской конференций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встреч с представителями работодателей перед производственной практикой, прохождение практики. Участие представителей работодателей в профессиональных конкурсах в качестве экспертов при проведении демонстрационного экзамена, итоговой аттестации. Экскурсии на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предприятия, в соответствии с направлением обучения.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6F6868" w:rsidRPr="00864795" w:rsidTr="00864795">
        <w:tc>
          <w:tcPr>
            <w:tcW w:w="756" w:type="dxa"/>
          </w:tcPr>
          <w:p w:rsidR="006F6868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6F6868" w:rsidRPr="00864795" w:rsidRDefault="006F5428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конкурсных площадок и участие в конкурсе 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>профессионального мастерства «Народные промыслы»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6F6868" w:rsidRPr="00864795" w:rsidRDefault="006F6868" w:rsidP="006F686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6868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2.06</w:t>
            </w:r>
            <w:r w:rsidRPr="006F6868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03.06.2023</w:t>
            </w:r>
            <w:r w:rsidRPr="006F6868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69" w:type="dxa"/>
          </w:tcPr>
          <w:p w:rsidR="006F5428" w:rsidRDefault="006F6868" w:rsidP="006F5428">
            <w:pPr>
              <w:jc w:val="both"/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F6868">
              <w:rPr>
                <w:rFonts w:ascii="PT Astra Serif" w:hAnsi="PT Astra Serif" w:cs="Times New Roman"/>
                <w:sz w:val="24"/>
                <w:szCs w:val="24"/>
              </w:rPr>
              <w:t xml:space="preserve"> г. Асино проходил конкурс профессионального мастерства «Народные промыслы». Наши педагоги и студенты приняли активное уча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F6868">
              <w:rPr>
                <w:rFonts w:ascii="PT Astra Serif" w:hAnsi="PT Astra Serif" w:cs="Times New Roman"/>
                <w:sz w:val="24"/>
                <w:szCs w:val="24"/>
              </w:rPr>
              <w:t>тие и принесли в копилку ПОО не мало побед.</w:t>
            </w:r>
            <w:r w:rsidR="006F5428">
              <w:t xml:space="preserve">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номинации Валяние из шерсти, в категории "мастер":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 1 место – Преподаватель </w:t>
            </w:r>
            <w:proofErr w:type="spellStart"/>
            <w:r w:rsidRPr="006F5428">
              <w:rPr>
                <w:rFonts w:ascii="PT Astra Serif" w:hAnsi="PT Astra Serif" w:cs="Times New Roman"/>
                <w:sz w:val="24"/>
                <w:szCs w:val="24"/>
              </w:rPr>
              <w:t>Казырская</w:t>
            </w:r>
            <w:proofErr w:type="spellEnd"/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Татьяна Николаевна,                      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 2 место – </w:t>
            </w:r>
            <w:proofErr w:type="spellStart"/>
            <w:r w:rsidRPr="006F5428">
              <w:rPr>
                <w:rFonts w:ascii="PT Astra Serif" w:hAnsi="PT Astra Serif" w:cs="Times New Roman"/>
                <w:sz w:val="24"/>
                <w:szCs w:val="24"/>
              </w:rPr>
              <w:t>Колпакова</w:t>
            </w:r>
            <w:proofErr w:type="spellEnd"/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Анна Александровна,                                              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 3 место – Климашевская Эльвира Геннадьевна;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в номинации Валяние из шерсти, в категории "студент":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 1 место – </w:t>
            </w:r>
            <w:proofErr w:type="spellStart"/>
            <w:r w:rsidRPr="006F5428">
              <w:rPr>
                <w:rFonts w:ascii="PT Astra Serif" w:hAnsi="PT Astra Serif" w:cs="Times New Roman"/>
                <w:sz w:val="24"/>
                <w:szCs w:val="24"/>
              </w:rPr>
              <w:t>Мелехина</w:t>
            </w:r>
            <w:proofErr w:type="spellEnd"/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Анастасия;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>в номинации Роспись по шелку, в категории "мастер":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 2 место – </w:t>
            </w:r>
            <w:proofErr w:type="spellStart"/>
            <w:r w:rsidRPr="006F5428">
              <w:rPr>
                <w:rFonts w:ascii="PT Astra Serif" w:hAnsi="PT Astra Serif" w:cs="Times New Roman"/>
                <w:sz w:val="24"/>
                <w:szCs w:val="24"/>
              </w:rPr>
              <w:t>Артомонова</w:t>
            </w:r>
            <w:proofErr w:type="spellEnd"/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Ирина Евгеньевна,                                                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 3 место – Былина Лариса Петровна;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в номинации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>оспись по шелку, в категории "студент"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</w:t>
            </w: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1 место – Мельникова Ирина;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2 место – Березовская Екатерина,                                                                                 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 xml:space="preserve">        3 мест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 – Глухова Светлана.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>Специалисты техникума также работали экспертами:</w:t>
            </w:r>
          </w:p>
          <w:p w:rsidR="006F5428" w:rsidRPr="006F5428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>в номинации «Художественная роспись по ткани» - заместитель директора по УМР, Фоминых Инна Алексеевна.</w:t>
            </w:r>
          </w:p>
          <w:p w:rsidR="006F6868" w:rsidRPr="00864795" w:rsidRDefault="006F5428" w:rsidP="006F54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F5428">
              <w:rPr>
                <w:rFonts w:ascii="PT Astra Serif" w:hAnsi="PT Astra Serif" w:cs="Times New Roman"/>
                <w:sz w:val="24"/>
                <w:szCs w:val="24"/>
              </w:rPr>
              <w:t>в номинации «Валяние из шерсти» - педагог, Котлярова Анна Владимировна.</w:t>
            </w:r>
          </w:p>
        </w:tc>
        <w:tc>
          <w:tcPr>
            <w:tcW w:w="2742" w:type="dxa"/>
          </w:tcPr>
          <w:p w:rsidR="006F6868" w:rsidRPr="00B7643D" w:rsidRDefault="006F686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5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Содействие в сопровождении </w:t>
            </w:r>
          </w:p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(в случае потребности инвалида молодого возраста) при встрече с работодателем </w:t>
            </w:r>
          </w:p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на собеседовании (при необходимости обеспечение инвалидов сопровождением</w:t>
            </w:r>
          </w:p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 переводу русского жестового языка)</w:t>
            </w: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AF66D4" w:rsidRPr="00AF66D4" w:rsidRDefault="000D4CAD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Подбор мест прохождения производственной практики, с возможностью последующего трудоустройства инвалидов молодого возраста в соответствии с рекомендациями ИПРА</w:t>
            </w:r>
            <w:r w:rsidR="006F5428">
              <w:rPr>
                <w:rFonts w:ascii="PT Astra Serif" w:hAnsi="PT Astra Serif" w:cs="Times New Roman"/>
                <w:sz w:val="24"/>
                <w:szCs w:val="24"/>
              </w:rPr>
              <w:t>. Сопровождение на местах прохождения практики.</w:t>
            </w:r>
            <w:r w:rsidR="00AF66D4">
              <w:t xml:space="preserve"> </w:t>
            </w:r>
            <w:r w:rsidR="00AF66D4" w:rsidRPr="00AF66D4">
              <w:rPr>
                <w:rFonts w:ascii="PT Astra Serif" w:hAnsi="PT Astra Serif" w:cs="Times New Roman"/>
                <w:sz w:val="24"/>
                <w:szCs w:val="24"/>
              </w:rPr>
              <w:t>Организация работы техникума с потенциальными работодателями включает следующие основные элементы:</w:t>
            </w:r>
          </w:p>
          <w:p w:rsidR="00AF66D4" w:rsidRPr="00AF66D4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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ab/>
              <w:t>поиск партнеров из числа работодателей и их объединений;</w:t>
            </w:r>
          </w:p>
          <w:p w:rsidR="00AF66D4" w:rsidRPr="00AF66D4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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ab/>
              <w:t xml:space="preserve"> заключение соглашений о взаимодействии и договоров по вопросам прохождения практик и стажировок на производстве, трудоустройства выпускников;</w:t>
            </w:r>
          </w:p>
          <w:p w:rsidR="00AF66D4" w:rsidRPr="00AF66D4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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ab/>
              <w:t>проведение экскурсий на предприятия для обучающихся и выпускников;</w:t>
            </w:r>
          </w:p>
          <w:p w:rsidR="00AF66D4" w:rsidRPr="00AF66D4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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ab/>
              <w:t>проведение для выпускников встреч с представителями профессий;</w:t>
            </w:r>
          </w:p>
          <w:p w:rsidR="000D4CAD" w:rsidRPr="00864795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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ab/>
              <w:t>по итогам прохождения студентов практики, стажировки (в дополнение к отчету о прохождении практики) внедрение аттестационного листа – для оценки работодателем готовности выпускника к осуществлению профессиональной деятельности, выявления его сильных и слабых сторон, а также проводится анкетирование работодателей, с целью выявления уровня удовлетворенности качеством профессионального образования выпускников.</w:t>
            </w:r>
          </w:p>
        </w:tc>
        <w:tc>
          <w:tcPr>
            <w:tcW w:w="2742" w:type="dxa"/>
          </w:tcPr>
          <w:p w:rsidR="000D4CAD" w:rsidRPr="00864795" w:rsidRDefault="00FE6EA0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AF66D4" w:rsidRPr="00864795" w:rsidTr="00864795">
        <w:tc>
          <w:tcPr>
            <w:tcW w:w="756" w:type="dxa"/>
          </w:tcPr>
          <w:p w:rsidR="00AF66D4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AF66D4" w:rsidRPr="00864795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Привлечение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>работодателей (их представителей) в качестве экспертов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к участию в конкурсах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демонстрационных экзаменов и других мероприятий.</w:t>
            </w:r>
          </w:p>
        </w:tc>
        <w:tc>
          <w:tcPr>
            <w:tcW w:w="1868" w:type="dxa"/>
          </w:tcPr>
          <w:p w:rsidR="00AF66D4" w:rsidRPr="00864795" w:rsidRDefault="00AF66D4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169" w:type="dxa"/>
          </w:tcPr>
          <w:p w:rsidR="00AF66D4" w:rsidRDefault="00AF66D4" w:rsidP="00AF66D4">
            <w:pPr>
              <w:jc w:val="both"/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>конкурсов</w:t>
            </w:r>
            <w: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 чемпионата «Абилимпикс»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 xml:space="preserve">, с привлечением работодателей (их представителей) в качестве экспертов, направленных на профессиональную агитацию 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 мотивирование выпускников к трудоустройству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в количестве 56 чел.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AF66D4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проведение региональных и межрегиональных конференций, семинаров, круглых столов, посвященных вопросам содействия занятости выпускников, в том числе в рамках проведения чемпионата «Абилимпикс»;</w:t>
            </w:r>
          </w:p>
          <w:p w:rsidR="00AF66D4" w:rsidRPr="00864795" w:rsidRDefault="00AF66D4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66D4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>
              <w:t xml:space="preserve"> </w:t>
            </w:r>
            <w:r w:rsidRPr="00AF66D4">
              <w:rPr>
                <w:rFonts w:ascii="PT Astra Serif" w:hAnsi="PT Astra Serif" w:cs="Times New Roman"/>
                <w:sz w:val="24"/>
                <w:szCs w:val="24"/>
              </w:rPr>
              <w:t>демонстрационных экзаменов, с привлечением работодателей (их предс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тавителей) в качестве экспертов по специальностям: Организация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сурдокоммуникации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742" w:type="dxa"/>
          </w:tcPr>
          <w:p w:rsidR="00AF66D4" w:rsidRPr="00B7643D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791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E87917" w:rsidRPr="00864795" w:rsidTr="00864795">
        <w:tc>
          <w:tcPr>
            <w:tcW w:w="756" w:type="dxa"/>
          </w:tcPr>
          <w:p w:rsidR="00E87917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E87917" w:rsidRPr="00AF66D4" w:rsidRDefault="00E87917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проект «Наставничество»</w:t>
            </w:r>
          </w:p>
        </w:tc>
        <w:tc>
          <w:tcPr>
            <w:tcW w:w="1868" w:type="dxa"/>
          </w:tcPr>
          <w:p w:rsidR="00E87917" w:rsidRDefault="00E87917" w:rsidP="00E879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7917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.12.</w:t>
            </w:r>
            <w:r w:rsidRPr="00E87917">
              <w:rPr>
                <w:rFonts w:ascii="PT Astra Serif" w:hAnsi="PT Astra Serif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5169" w:type="dxa"/>
          </w:tcPr>
          <w:p w:rsidR="00E87917" w:rsidRPr="00AF66D4" w:rsidRDefault="00E87917" w:rsidP="00AF66D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7917">
              <w:rPr>
                <w:rFonts w:ascii="PT Astra Serif" w:hAnsi="PT Astra Serif" w:cs="Times New Roman"/>
                <w:sz w:val="24"/>
                <w:szCs w:val="24"/>
              </w:rPr>
              <w:t>Команда Томского техникума социальных технологий заняла первое место в номинации «Лучшие практики сопровождения от образовательной организации до рабочего места» во всероссийском конкурсе лучших практик трудоустройства молодежи в Москве.</w:t>
            </w:r>
            <w:r>
              <w:t xml:space="preserve"> </w:t>
            </w:r>
            <w:r w:rsidRPr="00E87917">
              <w:rPr>
                <w:rFonts w:ascii="PT Astra Serif" w:hAnsi="PT Astra Serif" w:cs="Times New Roman"/>
                <w:sz w:val="24"/>
                <w:szCs w:val="24"/>
              </w:rPr>
              <w:t>Сотрудники томского техникума представили опыт участия студентов с инвалидностью и ограниченными возможностями здоровья в региональном проекте «Наставничество». Этот проект позволяет существенно сократить адаптационный период на производстве во время учебной практики для студентов за счет того, что им передают технологии, отслеживают их использование, мотивируют и корректируют их работу.</w:t>
            </w:r>
          </w:p>
        </w:tc>
        <w:tc>
          <w:tcPr>
            <w:tcW w:w="2742" w:type="dxa"/>
          </w:tcPr>
          <w:p w:rsidR="00E87917" w:rsidRPr="00B7643D" w:rsidRDefault="00E87917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7917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0D4CAD" w:rsidRPr="00864795" w:rsidTr="00200618">
        <w:tc>
          <w:tcPr>
            <w:tcW w:w="14560" w:type="dxa"/>
            <w:gridSpan w:val="5"/>
          </w:tcPr>
          <w:p w:rsidR="000D4CAD" w:rsidRPr="00864795" w:rsidRDefault="000D4CAD" w:rsidP="000D4CA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CAD" w:rsidRPr="002622B0" w:rsidRDefault="000D4CAD" w:rsidP="000D4CA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2622B0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Обновление структуры и содержания профессиональных образовательных программ в соответствии с запросами личности, потребностями рынка труда, перспективами развития экономики и социальной сферы региона</w:t>
            </w:r>
          </w:p>
          <w:p w:rsidR="000D4CAD" w:rsidRPr="00864795" w:rsidRDefault="000D4CAD" w:rsidP="000D4CA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2622B0" w:rsidRDefault="002622B0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2622B0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804" w:type="dxa"/>
            <w:gridSpan w:val="4"/>
          </w:tcPr>
          <w:p w:rsidR="000D4CAD" w:rsidRPr="002622B0" w:rsidRDefault="002622B0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2622B0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ОБЕСПЕЧЕНИЕ ОБРАЗОВАТЕЛЬНЫХ ПРОГРАММ УЧЕБНО-ПЛАНИРУЮЩЕЙ И УЧЕБНО-МЕТОДИЧЕСКОЙ ДОКУМЕНТАЦИЕЙ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D4CAD" w:rsidRPr="00864795" w:rsidRDefault="000D4CAD" w:rsidP="002622B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D4CAD" w:rsidRPr="00864795" w:rsidRDefault="000D4CAD" w:rsidP="002622B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0D4CAD" w:rsidRPr="00864795" w:rsidRDefault="000D4CAD" w:rsidP="004442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0D4CAD" w:rsidRPr="00864795" w:rsidRDefault="000D4CAD" w:rsidP="004442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0D4CAD" w:rsidRPr="00864795" w:rsidRDefault="000D4CAD" w:rsidP="004442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0D4CAD" w:rsidRPr="00864795" w:rsidRDefault="000D4CAD" w:rsidP="004442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0D4CAD" w:rsidRPr="00864795" w:rsidRDefault="000D4CAD" w:rsidP="004442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4442A8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0D4CAD" w:rsidRPr="00864795" w:rsidRDefault="000D4CAD" w:rsidP="004442A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4442A8" w:rsidRDefault="000D4CAD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442A8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3.2.</w:t>
            </w:r>
          </w:p>
        </w:tc>
        <w:tc>
          <w:tcPr>
            <w:tcW w:w="13804" w:type="dxa"/>
            <w:gridSpan w:val="4"/>
          </w:tcPr>
          <w:p w:rsidR="000D4CAD" w:rsidRPr="004442A8" w:rsidRDefault="004442A8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442A8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РЕАЛИЗАЦИЯ ОБРАЗОВАТЕЛЬНЫХ ПРОГРАММ СРЕДНЕГО ПРОФЕССИОНАЛЬНОГО ОБРАЗОВАНИЯ, В ТОМ ЧИСЛЕ ИЗ ПЕРЕЧНЯ ТОП-50, ВНЕДРЕНИЕ НОВЫХ ОБРАЗОВАТЕЛЬНЫХ ТЕХНОЛОГИЙ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4108A1" w:rsidRPr="00864795" w:rsidRDefault="004108A1" w:rsidP="004108A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DD655E" w:rsidRDefault="00DD655E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DD655E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3.3.</w:t>
            </w:r>
          </w:p>
        </w:tc>
        <w:tc>
          <w:tcPr>
            <w:tcW w:w="13804" w:type="dxa"/>
            <w:gridSpan w:val="4"/>
          </w:tcPr>
          <w:p w:rsidR="000D4CAD" w:rsidRPr="00DD655E" w:rsidRDefault="00DD655E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DD655E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ВНЕДРЕНИЕ МЕХАНИЗМОВ НЕЗАВИСИМОЙ ОЦЕНКИ КАЧЕСТВА ПОДГОТОВКИ СПЕЦИАЛИСТОВ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pStyle w:val="a4"/>
              <w:ind w:left="1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BE3109">
            <w:pPr>
              <w:pStyle w:val="a4"/>
              <w:ind w:left="37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BE3109">
            <w:pPr>
              <w:pStyle w:val="a4"/>
              <w:ind w:left="29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BE3109">
            <w:pPr>
              <w:pStyle w:val="a4"/>
              <w:ind w:left="29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BE3109">
            <w:pPr>
              <w:pStyle w:val="a4"/>
              <w:ind w:left="29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DD655E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0D4CAD" w:rsidRPr="00864795" w:rsidRDefault="000D4CAD" w:rsidP="00DD655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DC4708" w:rsidRDefault="00DC4708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DC4708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3.4.</w:t>
            </w:r>
          </w:p>
        </w:tc>
        <w:tc>
          <w:tcPr>
            <w:tcW w:w="13804" w:type="dxa"/>
            <w:gridSpan w:val="4"/>
          </w:tcPr>
          <w:p w:rsidR="000D4CAD" w:rsidRPr="00DC4708" w:rsidRDefault="00DC4708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DC4708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РАЗВИТИЕ ЦЕЛЕВОГО ОБУЧЕНИЯ И НАСТАВНИЧЕСТВА НА ПРОИЗВОДСТВЕ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370E8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D4CAD" w:rsidRPr="007973E2" w:rsidRDefault="007973E2" w:rsidP="007973E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Организована совместная</w:t>
            </w:r>
            <w:r w:rsidRPr="007973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деятельность</w:t>
            </w:r>
            <w:r w:rsidRPr="007973E2">
              <w:rPr>
                <w:rFonts w:ascii="PT Astra Serif" w:hAnsi="PT Astra Serif" w:cs="Times New Roman"/>
                <w:sz w:val="24"/>
                <w:szCs w:val="24"/>
              </w:rPr>
              <w:t xml:space="preserve"> подготовки квалифицированных кадров с использованием системы наставничества с учетом кадровой потребности предприятий</w:t>
            </w:r>
          </w:p>
        </w:tc>
        <w:tc>
          <w:tcPr>
            <w:tcW w:w="1868" w:type="dxa"/>
          </w:tcPr>
          <w:p w:rsidR="000D4CAD" w:rsidRPr="00864795" w:rsidRDefault="007D4A1A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0D4CAD" w:rsidRDefault="007973E2" w:rsidP="00D767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973E2">
              <w:rPr>
                <w:rFonts w:ascii="PT Astra Serif" w:hAnsi="PT Astra Serif" w:cs="Times New Roman"/>
                <w:sz w:val="24"/>
                <w:szCs w:val="24"/>
              </w:rPr>
              <w:t>Заключены договоры о совместной деятельности подготовки квалифицированных кадров с использованием системы наставничества</w:t>
            </w:r>
            <w:r w:rsidR="00D767D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7973E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D767D6" w:rsidRPr="00D767D6" w:rsidRDefault="00D767D6" w:rsidP="00D767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767D6">
              <w:rPr>
                <w:rFonts w:ascii="PT Astra Serif" w:hAnsi="PT Astra Serif" w:cs="Times New Roman"/>
                <w:sz w:val="24"/>
                <w:szCs w:val="24"/>
              </w:rPr>
              <w:t xml:space="preserve">По форме «Работодатель – студент», план 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Pr="00D767D6">
              <w:rPr>
                <w:rFonts w:ascii="PT Astra Serif" w:hAnsi="PT Astra Serif" w:cs="Times New Roman"/>
                <w:sz w:val="24"/>
                <w:szCs w:val="24"/>
              </w:rPr>
              <w:t xml:space="preserve"> чел., по факту 1</w:t>
            </w:r>
            <w:r w:rsidR="00CD4599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D767D6">
              <w:rPr>
                <w:rFonts w:ascii="PT Astra Serif" w:hAnsi="PT Astra Serif" w:cs="Times New Roman"/>
                <w:sz w:val="24"/>
                <w:szCs w:val="24"/>
              </w:rPr>
              <w:t xml:space="preserve"> чел. (</w:t>
            </w:r>
            <w:r w:rsidR="00CD4599">
              <w:rPr>
                <w:rFonts w:ascii="PT Astra Serif" w:hAnsi="PT Astra Serif" w:cs="Times New Roman"/>
                <w:sz w:val="24"/>
                <w:szCs w:val="24"/>
              </w:rPr>
              <w:t>579</w:t>
            </w:r>
            <w:r w:rsidRPr="00D767D6">
              <w:rPr>
                <w:rFonts w:ascii="PT Astra Serif" w:hAnsi="PT Astra Serif" w:cs="Times New Roman"/>
                <w:sz w:val="24"/>
                <w:szCs w:val="24"/>
              </w:rPr>
              <w:t>%);</w:t>
            </w:r>
          </w:p>
          <w:p w:rsidR="00D767D6" w:rsidRPr="007973E2" w:rsidRDefault="00D767D6" w:rsidP="00D767D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D767D6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7643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0D4CAD" w:rsidRPr="00864795" w:rsidTr="00AA0880">
        <w:tc>
          <w:tcPr>
            <w:tcW w:w="756" w:type="dxa"/>
          </w:tcPr>
          <w:p w:rsidR="000D4CAD" w:rsidRPr="00DC4708" w:rsidRDefault="00DC4708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DC4708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3.5.</w:t>
            </w:r>
          </w:p>
        </w:tc>
        <w:tc>
          <w:tcPr>
            <w:tcW w:w="13804" w:type="dxa"/>
            <w:gridSpan w:val="4"/>
          </w:tcPr>
          <w:p w:rsidR="000D4CAD" w:rsidRPr="00DC4708" w:rsidRDefault="00DC4708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DC4708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РАЗВИТИЕ ЧЕМПИОНАТНОГО И ОЛИМПИАДНОГО ДВИЖЕНИЯ В ПОО</w:t>
            </w:r>
          </w:p>
        </w:tc>
      </w:tr>
      <w:tr w:rsidR="000D4CAD" w:rsidRPr="00864795" w:rsidTr="00AA0880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Олимпиада знаний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370E8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5" w:type="dxa"/>
          </w:tcPr>
          <w:p w:rsidR="000D4CAD" w:rsidRPr="00864795" w:rsidRDefault="000D4CAD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370E8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D4CAD" w:rsidRPr="00864795" w:rsidRDefault="000D4CAD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370E8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0D4CAD" w:rsidRPr="00864795" w:rsidRDefault="000D4CAD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tabs>
                <w:tab w:val="left" w:pos="24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DE165A" w:rsidRPr="00864795" w:rsidRDefault="00DE165A" w:rsidP="00992CB2">
            <w:pPr>
              <w:jc w:val="both"/>
              <w:rPr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Чемпионатное движение «Молодые профессионалы»</w:t>
            </w:r>
          </w:p>
          <w:p w:rsidR="000D4CAD" w:rsidRPr="00864795" w:rsidRDefault="000D4CAD" w:rsidP="000D4CAD">
            <w:pPr>
              <w:rPr>
                <w:b/>
                <w:i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370E8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0D4CAD" w:rsidRPr="00864795" w:rsidRDefault="000D4CAD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tabs>
                <w:tab w:val="left" w:pos="24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370E8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0D4CAD" w:rsidRPr="00864795" w:rsidRDefault="000D4CAD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tabs>
                <w:tab w:val="left" w:pos="24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rPr>
          <w:trHeight w:val="373"/>
        </w:trPr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Чемпионатное движение «Абилимпикс»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2CB2" w:rsidRPr="00864795" w:rsidTr="00864795">
        <w:tc>
          <w:tcPr>
            <w:tcW w:w="756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92CB2" w:rsidRPr="00864795" w:rsidRDefault="00992CB2" w:rsidP="00992CB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92CB2" w:rsidRPr="00864795" w:rsidRDefault="00992CB2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92CB2" w:rsidRDefault="00992CB2" w:rsidP="00992CB2"/>
        </w:tc>
      </w:tr>
      <w:tr w:rsidR="00992CB2" w:rsidRPr="00864795" w:rsidTr="00864795">
        <w:tc>
          <w:tcPr>
            <w:tcW w:w="756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92CB2" w:rsidRPr="00864795" w:rsidRDefault="00992CB2" w:rsidP="00992CB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92CB2" w:rsidRPr="00864795" w:rsidRDefault="00992CB2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92CB2" w:rsidRDefault="00992CB2" w:rsidP="00992CB2"/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0D4CA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92CB2" w:rsidRPr="00864795" w:rsidTr="00864795">
        <w:tc>
          <w:tcPr>
            <w:tcW w:w="756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92CB2" w:rsidRPr="00864795" w:rsidRDefault="00992CB2" w:rsidP="00992CB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92CB2" w:rsidRPr="00864795" w:rsidRDefault="00992CB2" w:rsidP="00992CB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92CB2" w:rsidRDefault="00992CB2" w:rsidP="00992CB2"/>
        </w:tc>
      </w:tr>
      <w:tr w:rsidR="00992CB2" w:rsidRPr="00864795" w:rsidTr="00864795">
        <w:tc>
          <w:tcPr>
            <w:tcW w:w="756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992CB2" w:rsidRPr="00864795" w:rsidRDefault="00992CB2" w:rsidP="00992CB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92CB2" w:rsidRPr="00864795" w:rsidRDefault="00992CB2" w:rsidP="00992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992CB2" w:rsidRDefault="00992CB2" w:rsidP="00992CB2"/>
        </w:tc>
      </w:tr>
      <w:tr w:rsidR="000D4CAD" w:rsidRPr="00864795" w:rsidTr="00200618">
        <w:tc>
          <w:tcPr>
            <w:tcW w:w="14560" w:type="dxa"/>
            <w:gridSpan w:val="5"/>
          </w:tcPr>
          <w:p w:rsidR="000D4CAD" w:rsidRPr="00864795" w:rsidRDefault="000D4CAD" w:rsidP="000D4CA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CAD" w:rsidRPr="00FF7226" w:rsidRDefault="000D4CAD" w:rsidP="000D4CAD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FF7226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Развитие профессиональной образовательной организации как многоуровневой инновационной организации</w:t>
            </w:r>
          </w:p>
          <w:p w:rsidR="000D4CAD" w:rsidRPr="00864795" w:rsidRDefault="000D4CAD" w:rsidP="000D4CAD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FF7226" w:rsidRDefault="00FF7226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FF7226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4.1.</w:t>
            </w:r>
          </w:p>
        </w:tc>
        <w:tc>
          <w:tcPr>
            <w:tcW w:w="13804" w:type="dxa"/>
            <w:gridSpan w:val="4"/>
          </w:tcPr>
          <w:p w:rsidR="000D4CAD" w:rsidRPr="00FF7226" w:rsidRDefault="00FF7226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FF7226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НАУЧНО-МЕТОДИЧЕСКАЯ, ИННОВАЦИОННАЯ И ОПЫТНО-ЭКСПЕРИМЕНТАЛЬНАЯ ДЕЯТЕЛЬНОСТЬ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D4CAD" w:rsidRPr="00864795" w:rsidRDefault="000D4CAD" w:rsidP="00FF722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2207AB" w:rsidRPr="00864795" w:rsidRDefault="002207AB" w:rsidP="002207AB">
            <w:pPr>
              <w:pStyle w:val="Default"/>
              <w:jc w:val="both"/>
              <w:rPr>
                <w:rFonts w:cs="Times New Roman"/>
              </w:rPr>
            </w:pP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B76CA9" w:rsidRPr="00864795" w:rsidRDefault="00B76CA9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pStyle w:val="2"/>
              <w:ind w:firstLine="708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CB0B1F" w:rsidRPr="00864795" w:rsidRDefault="00CB0B1F" w:rsidP="003260F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332D8F" w:rsidRPr="00864795" w:rsidTr="00864795">
        <w:tc>
          <w:tcPr>
            <w:tcW w:w="756" w:type="dxa"/>
          </w:tcPr>
          <w:p w:rsidR="00332D8F" w:rsidRPr="00864795" w:rsidRDefault="00332D8F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32D8F" w:rsidRPr="00864795" w:rsidRDefault="00332D8F" w:rsidP="00FF722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2D8F" w:rsidRPr="00864795" w:rsidRDefault="00332D8F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332D8F" w:rsidRPr="00864795" w:rsidRDefault="00332D8F" w:rsidP="00437D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332D8F" w:rsidRPr="00864795" w:rsidRDefault="00332D8F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36844" w:rsidRPr="00864795" w:rsidTr="00864795">
        <w:tc>
          <w:tcPr>
            <w:tcW w:w="756" w:type="dxa"/>
          </w:tcPr>
          <w:p w:rsidR="00636844" w:rsidRPr="00864795" w:rsidRDefault="00636844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636844" w:rsidRPr="00864795" w:rsidRDefault="00636844" w:rsidP="00FF722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636844" w:rsidRPr="00864795" w:rsidRDefault="00636844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9F0685" w:rsidRPr="00864795" w:rsidRDefault="009F0685" w:rsidP="00CA6C3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636844" w:rsidRPr="00864795" w:rsidRDefault="00636844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D4CAD" w:rsidRPr="00864795" w:rsidTr="00AA0880">
        <w:tc>
          <w:tcPr>
            <w:tcW w:w="756" w:type="dxa"/>
          </w:tcPr>
          <w:p w:rsidR="000D4CAD" w:rsidRPr="00002F51" w:rsidRDefault="000D4CAD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0D4CAD" w:rsidRPr="00002F51" w:rsidRDefault="000D4CAD" w:rsidP="00FF7226">
            <w:pPr>
              <w:jc w:val="both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</w:p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BA4EB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BA4EB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02F51" w:rsidRPr="00864795" w:rsidTr="00864795">
        <w:tc>
          <w:tcPr>
            <w:tcW w:w="756" w:type="dxa"/>
          </w:tcPr>
          <w:p w:rsidR="00002F51" w:rsidRPr="00864795" w:rsidRDefault="00002F51" w:rsidP="00002F5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02F51" w:rsidRPr="00864795" w:rsidRDefault="00002F51" w:rsidP="00BA4EB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02F51" w:rsidRPr="00864795" w:rsidRDefault="00002F51" w:rsidP="00002F5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002F51" w:rsidRDefault="00002F51" w:rsidP="00002F51"/>
        </w:tc>
      </w:tr>
      <w:tr w:rsidR="000D4CAD" w:rsidRPr="00864795" w:rsidTr="00AA0880">
        <w:tc>
          <w:tcPr>
            <w:tcW w:w="756" w:type="dxa"/>
          </w:tcPr>
          <w:p w:rsidR="000D4CAD" w:rsidRPr="00E1593D" w:rsidRDefault="00E1593D" w:rsidP="000D4CAD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E1593D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4.3.</w:t>
            </w:r>
          </w:p>
        </w:tc>
        <w:tc>
          <w:tcPr>
            <w:tcW w:w="13804" w:type="dxa"/>
            <w:gridSpan w:val="4"/>
          </w:tcPr>
          <w:p w:rsidR="000D4CAD" w:rsidRPr="00E1593D" w:rsidRDefault="00E1593D" w:rsidP="000D4CAD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E1593D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ОРГАНИЗАЦИЯ ПРОФЕССИОНАЛЬНОЙ ОРИЕНТАЦИИ ШКОЛЬНИКОВ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E1593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0D4CAD" w:rsidRPr="00864795" w:rsidRDefault="000D4CAD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Проведение профессиональных проб для школьников с ограниченными возможностями здоровья и инвалидностью</w:t>
            </w: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18-20.10.2022</w:t>
            </w:r>
          </w:p>
        </w:tc>
        <w:tc>
          <w:tcPr>
            <w:tcW w:w="5169" w:type="dxa"/>
          </w:tcPr>
          <w:p w:rsidR="000D4CAD" w:rsidRPr="00864795" w:rsidRDefault="000D4CAD" w:rsidP="000D4CA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Профессиональные пробы организованы на базе профессиональных образовательных организаций среднего профессионального образования Томской области по направлениям: портной (ОГБПОУ «Томский техникум социальных технологий»), кондитерское дело (ОГБПОУ «Колледж индустрии питания и сферы услуг»), архитектура 1С (ОГБПОУ «Северский промышленный колледж»), администрирование баз данных (ОГБПОУ «Томский техникум информационных технологий»), обустройство городских улиц и автомобильных дорог (ОГБПОУ « Томский колледж гражданского транспорта»), медицинский и социальный уход ( ОГБПОУ «Томский базовый медицинский колледж»), фармацевтика, массаж (ГБОУ ВО «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СибГМУ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» Минздрава России Медико-фармацевтический колледж)», Дизайн плаката (ОГБПОУ «Томский индустриальный техникум»), электроника (ОГБПОУ « Томский экономико-промышленный колледж»)</w:t>
            </w:r>
          </w:p>
        </w:tc>
        <w:tc>
          <w:tcPr>
            <w:tcW w:w="2742" w:type="dxa"/>
          </w:tcPr>
          <w:p w:rsidR="000D4CAD" w:rsidRPr="00864795" w:rsidRDefault="001D2C9B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783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0D4CAD" w:rsidRPr="00864795" w:rsidTr="00864795">
        <w:tc>
          <w:tcPr>
            <w:tcW w:w="756" w:type="dxa"/>
          </w:tcPr>
          <w:p w:rsidR="000D4CAD" w:rsidRPr="00864795" w:rsidRDefault="00E1593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0D4CAD" w:rsidRPr="00864795" w:rsidRDefault="00412A0D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проведение 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>профо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риентационных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68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0D4CAD" w:rsidRPr="00864795" w:rsidRDefault="00412A0D" w:rsidP="00412A0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  <w:r w:rsidR="00354563"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проведено – 342 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>профориентационных мероприятий,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которых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 xml:space="preserve"> приняли участие 6450 чел. школьников (86%) 4-12 </w:t>
            </w:r>
            <w:proofErr w:type="spellStart"/>
            <w:r w:rsidRPr="00412A0D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412A0D">
              <w:rPr>
                <w:rFonts w:ascii="PT Astra Serif" w:hAnsi="PT Astra Serif" w:cs="Times New Roman"/>
                <w:sz w:val="24"/>
                <w:szCs w:val="24"/>
              </w:rPr>
              <w:t>. г. Томска, с инвалидностью и ОВЗ.</w:t>
            </w:r>
          </w:p>
        </w:tc>
        <w:tc>
          <w:tcPr>
            <w:tcW w:w="2742" w:type="dxa"/>
          </w:tcPr>
          <w:p w:rsidR="000D4CAD" w:rsidRPr="00864795" w:rsidRDefault="000D4CAD" w:rsidP="000D4CA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73F80" w:rsidRPr="00864795" w:rsidTr="00864795">
        <w:tc>
          <w:tcPr>
            <w:tcW w:w="756" w:type="dxa"/>
          </w:tcPr>
          <w:p w:rsidR="00673F80" w:rsidRPr="00864795" w:rsidRDefault="00E1593D" w:rsidP="00673F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25" w:type="dxa"/>
          </w:tcPr>
          <w:p w:rsidR="00673F80" w:rsidRPr="00864795" w:rsidRDefault="00673F80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Использование цифровой платформы ЦОПП, содержащую информационно-справочные материалы и документы по вопросам профориентации «Навигатор профессий», в том числе профориентации </w:t>
            </w:r>
            <w:proofErr w:type="gram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для  лиц</w:t>
            </w:r>
            <w:proofErr w:type="gram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с ОВЗ и инвалидностью</w:t>
            </w:r>
          </w:p>
        </w:tc>
        <w:tc>
          <w:tcPr>
            <w:tcW w:w="1868" w:type="dxa"/>
          </w:tcPr>
          <w:p w:rsidR="00673F80" w:rsidRPr="00864795" w:rsidRDefault="00673F80" w:rsidP="00673F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5169" w:type="dxa"/>
          </w:tcPr>
          <w:p w:rsidR="00673F80" w:rsidRPr="00864795" w:rsidRDefault="00673F80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Работа с Цифровой платформой ЦОПП, проведение консультаций при проведении профориентации и во время приемной комиссии.</w:t>
            </w:r>
          </w:p>
        </w:tc>
        <w:tc>
          <w:tcPr>
            <w:tcW w:w="2742" w:type="dxa"/>
          </w:tcPr>
          <w:p w:rsidR="00673F80" w:rsidRPr="00864795" w:rsidRDefault="001D2C9B" w:rsidP="00673F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F2783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D2C9B" w:rsidRPr="00864795" w:rsidTr="00864795">
        <w:tc>
          <w:tcPr>
            <w:tcW w:w="756" w:type="dxa"/>
          </w:tcPr>
          <w:p w:rsidR="001D2C9B" w:rsidRPr="00864795" w:rsidRDefault="001D2C9B" w:rsidP="001D2C9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D2C9B" w:rsidRPr="00864795" w:rsidRDefault="001D2C9B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Реализация проекта «Навигатор профессий». Использование информационно-справочные материалы по вопросам профориентации лиц с ОВЗ и инвалидностью «Навигатор профессий» на сайте ОГБПОУ «ТТСТ» БПОО</w:t>
            </w:r>
          </w:p>
        </w:tc>
        <w:tc>
          <w:tcPr>
            <w:tcW w:w="1868" w:type="dxa"/>
          </w:tcPr>
          <w:p w:rsidR="001D2C9B" w:rsidRPr="00864795" w:rsidRDefault="001D2C9B" w:rsidP="001D2C9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5169" w:type="dxa"/>
          </w:tcPr>
          <w:p w:rsidR="001D2C9B" w:rsidRPr="00864795" w:rsidRDefault="001D2C9B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Обновление и дополнение информации в разделе «Навигатор профессий» по 55 профессиям /специальностям с возможностью обучения для лиц с ОВЗ и инвалидностью. Работа с сайтом ОГБПОУ «ТТСТ» БПОО, проведение консультаций. Повышение информированности выпускников школ 8-11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. о возможностях обучения в профессиональных образовательных организациях Томской области.</w:t>
            </w:r>
          </w:p>
        </w:tc>
        <w:tc>
          <w:tcPr>
            <w:tcW w:w="2742" w:type="dxa"/>
          </w:tcPr>
          <w:p w:rsidR="001D2C9B" w:rsidRDefault="001D2C9B" w:rsidP="001D2C9B">
            <w:pPr>
              <w:jc w:val="center"/>
            </w:pPr>
            <w:r w:rsidRPr="00EE1477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D2C9B" w:rsidRPr="00864795" w:rsidTr="00864795">
        <w:tc>
          <w:tcPr>
            <w:tcW w:w="756" w:type="dxa"/>
          </w:tcPr>
          <w:p w:rsidR="001D2C9B" w:rsidRPr="00864795" w:rsidRDefault="001D2C9B" w:rsidP="001D2C9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D2C9B" w:rsidRPr="00864795" w:rsidRDefault="001D2C9B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Подготовка и участие в проекте «Билет в будущее». Погружение школьников 6-9 классов в профессию.</w:t>
            </w:r>
          </w:p>
        </w:tc>
        <w:tc>
          <w:tcPr>
            <w:tcW w:w="1868" w:type="dxa"/>
          </w:tcPr>
          <w:p w:rsidR="001D2C9B" w:rsidRPr="00864795" w:rsidRDefault="00AF4DF9" w:rsidP="00AF4DF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 27 октября по 24</w:t>
            </w:r>
            <w:r w:rsidR="001D2C9B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</w:t>
            </w:r>
            <w:r w:rsidR="001D2C9B" w:rsidRPr="00864795">
              <w:rPr>
                <w:rFonts w:ascii="PT Astra Serif" w:hAnsi="PT Astra Serif" w:cs="Times New Roman"/>
                <w:sz w:val="24"/>
                <w:szCs w:val="24"/>
              </w:rPr>
              <w:t>ября 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D2C9B"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69" w:type="dxa"/>
          </w:tcPr>
          <w:p w:rsidR="006F6E7E" w:rsidRPr="00864795" w:rsidRDefault="001D2C9B" w:rsidP="00AF4DF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Учащиеся МАОУ 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>СОШ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г. Томска» в количестве </w:t>
            </w:r>
            <w:r w:rsidR="006F6E7E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человек приняли участие в проекте </w:t>
            </w:r>
            <w:r w:rsidR="00AF4DF9" w:rsidRPr="00AF4DF9">
              <w:rPr>
                <w:rFonts w:ascii="PT Astra Serif" w:hAnsi="PT Astra Serif" w:cs="Times New Roman"/>
                <w:sz w:val="24"/>
                <w:szCs w:val="24"/>
              </w:rPr>
              <w:t>«Билет в будущее». Погружение школьников 6-9 классов в профессию.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 xml:space="preserve"> П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 компетенции «Полиграфическое производство»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 xml:space="preserve"> - 23</w:t>
            </w:r>
            <w:r w:rsidR="006F6E7E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6F6E7E" w:rsidRPr="006F6E7E">
              <w:rPr>
                <w:rFonts w:ascii="PT Astra Serif" w:hAnsi="PT Astra Serif" w:cs="Times New Roman"/>
                <w:sz w:val="24"/>
                <w:szCs w:val="24"/>
              </w:rPr>
              <w:t>по ко</w:t>
            </w:r>
            <w:r w:rsidR="006F6E7E">
              <w:rPr>
                <w:rFonts w:ascii="PT Astra Serif" w:hAnsi="PT Astra Serif" w:cs="Times New Roman"/>
                <w:sz w:val="24"/>
                <w:szCs w:val="24"/>
              </w:rPr>
              <w:t>мпетенции</w:t>
            </w:r>
            <w:r w:rsidR="006F6E7E" w:rsidRPr="006F6E7E">
              <w:rPr>
                <w:rFonts w:ascii="PT Astra Serif" w:hAnsi="PT Astra Serif" w:cs="Times New Roman"/>
                <w:sz w:val="24"/>
                <w:szCs w:val="24"/>
              </w:rPr>
              <w:t xml:space="preserve"> «Парикмахерское искусство»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 xml:space="preserve"> - 17 чел., </w:t>
            </w:r>
            <w:r w:rsidR="00AF4DF9">
              <w:t>по</w:t>
            </w:r>
            <w:r w:rsidR="006F6E7E" w:rsidRPr="006F6E7E">
              <w:rPr>
                <w:rFonts w:ascii="PT Astra Serif" w:hAnsi="PT Astra Serif" w:cs="Times New Roman"/>
                <w:sz w:val="24"/>
                <w:szCs w:val="24"/>
              </w:rPr>
              <w:t xml:space="preserve"> компетенции «Технология моды»</w:t>
            </w:r>
            <w:r w:rsidR="00AF4DF9">
              <w:rPr>
                <w:rFonts w:ascii="PT Astra Serif" w:hAnsi="PT Astra Serif" w:cs="Times New Roman"/>
                <w:sz w:val="24"/>
                <w:szCs w:val="24"/>
              </w:rPr>
              <w:t xml:space="preserve"> - 5 чел.</w:t>
            </w:r>
          </w:p>
        </w:tc>
        <w:tc>
          <w:tcPr>
            <w:tcW w:w="2742" w:type="dxa"/>
          </w:tcPr>
          <w:p w:rsidR="001D2C9B" w:rsidRDefault="001D2C9B" w:rsidP="001D2C9B">
            <w:pPr>
              <w:jc w:val="center"/>
            </w:pPr>
            <w:r w:rsidRPr="00EE1477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D2C9B" w:rsidRPr="00864795" w:rsidTr="00864795">
        <w:tc>
          <w:tcPr>
            <w:tcW w:w="756" w:type="dxa"/>
          </w:tcPr>
          <w:p w:rsidR="001D2C9B" w:rsidRPr="00864795" w:rsidRDefault="00AF4DF9" w:rsidP="001D2C9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D2C9B" w:rsidRPr="00864795" w:rsidRDefault="001D2C9B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Участие в проведении родительских собраний, классных часов в школах по вопросам профессиональной ориентации и получения профессионального образования инвалидами молодого возраста и лицами с ОВЗ. </w:t>
            </w:r>
          </w:p>
        </w:tc>
        <w:tc>
          <w:tcPr>
            <w:tcW w:w="1868" w:type="dxa"/>
          </w:tcPr>
          <w:p w:rsidR="001D2C9B" w:rsidRDefault="00CD4599" w:rsidP="00CD45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 1.02. 2022г. </w:t>
            </w:r>
            <w:r w:rsidR="001D2C9B" w:rsidRPr="00864795">
              <w:rPr>
                <w:rFonts w:ascii="PT Astra Serif" w:hAnsi="PT Astra Serif" w:cs="Times New Roman"/>
                <w:sz w:val="24"/>
                <w:szCs w:val="24"/>
              </w:rPr>
              <w:t>по 25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.05. 2022</w:t>
            </w:r>
            <w:r w:rsidR="001D2C9B" w:rsidRPr="00864795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D4599" w:rsidRDefault="00CD4599" w:rsidP="00CD45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12A0D" w:rsidRDefault="00412A0D" w:rsidP="00CD45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4599" w:rsidRDefault="00CD4599" w:rsidP="00CD45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30.03.2023г.</w:t>
            </w:r>
          </w:p>
          <w:p w:rsidR="00CD4599" w:rsidRDefault="00CD4599" w:rsidP="00CD45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4599" w:rsidRDefault="00CD4599" w:rsidP="00CD45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4599" w:rsidRPr="00864795" w:rsidRDefault="00412A0D" w:rsidP="00412A0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12A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27.04.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2023г.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>и 28.04.2023г.-</w:t>
            </w:r>
          </w:p>
        </w:tc>
        <w:tc>
          <w:tcPr>
            <w:tcW w:w="5169" w:type="dxa"/>
          </w:tcPr>
          <w:p w:rsidR="001D2C9B" w:rsidRPr="00864795" w:rsidRDefault="001D2C9B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Преподаватели и мастера посетили </w:t>
            </w:r>
            <w:r w:rsidR="00412A0D">
              <w:rPr>
                <w:rFonts w:ascii="PT Astra Serif" w:hAnsi="PT Astra Serif" w:cs="Times New Roman"/>
                <w:sz w:val="24"/>
                <w:szCs w:val="24"/>
              </w:rPr>
              <w:t>36 СОШ г. Томска и Томского района.</w:t>
            </w:r>
          </w:p>
          <w:p w:rsidR="001D2C9B" w:rsidRDefault="001D2C9B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Распространение буклетов, плакатов, визиток для абитуриентов.</w:t>
            </w:r>
          </w:p>
          <w:p w:rsidR="00CD4599" w:rsidRDefault="00CD4599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Общегородского родительского собрания, -посетили более 80 чел.</w:t>
            </w:r>
          </w:p>
          <w:p w:rsidR="00412A0D" w:rsidRPr="00864795" w:rsidRDefault="00412A0D" w:rsidP="001D2C9B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12A0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Онлайн –марафон для родителей и опекунов, воспитывающих детей с ОВЗ и инвалидов – 115 подключений.</w:t>
            </w:r>
          </w:p>
        </w:tc>
        <w:tc>
          <w:tcPr>
            <w:tcW w:w="2742" w:type="dxa"/>
          </w:tcPr>
          <w:p w:rsidR="001D2C9B" w:rsidRDefault="001D2C9B" w:rsidP="001D2C9B">
            <w:pPr>
              <w:jc w:val="center"/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>НОЧЬ СПО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28.09.2022 г. </w:t>
            </w:r>
          </w:p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>2.10.2022г.</w:t>
            </w:r>
          </w:p>
        </w:tc>
        <w:tc>
          <w:tcPr>
            <w:tcW w:w="5169" w:type="dxa"/>
          </w:tcPr>
          <w:p w:rsidR="001E2A79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рамках Дней среднего профессионального образования в Томской области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прошла 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«Ночь в СПО» - приняли участие 150 чел. школьников 8-11 </w:t>
            </w:r>
            <w:proofErr w:type="spellStart"/>
            <w:r w:rsidRPr="00354563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354563">
              <w:rPr>
                <w:rFonts w:ascii="PT Astra Serif" w:hAnsi="PT Astra Serif" w:cs="Times New Roman"/>
                <w:sz w:val="24"/>
                <w:szCs w:val="24"/>
              </w:rPr>
              <w:t>. из 10 СОШ г. Томска, проведено 9 МК с участием работодателей.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 «СПО – творчество» - участие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общегородской 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Ярмарке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проведено 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>3 МК.</w:t>
            </w:r>
          </w:p>
        </w:tc>
        <w:tc>
          <w:tcPr>
            <w:tcW w:w="2742" w:type="dxa"/>
          </w:tcPr>
          <w:p w:rsidR="001E2A79" w:rsidRPr="0073461D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>«Фестиваль доступных профессий» для обучающихся с ОВЗ и инвалидностью 7-11 классов ОУ г. Томска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>22.12.2022г.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«Фестиваль доступных профессий» - приняли участие более 100 чел. школьников 7-12 </w:t>
            </w:r>
            <w:proofErr w:type="spellStart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. из 12 СОШ г. Томска, проведено 25 МК из 10 ПОО, с участием ЦОПП.</w:t>
            </w:r>
          </w:p>
        </w:tc>
        <w:tc>
          <w:tcPr>
            <w:tcW w:w="2742" w:type="dxa"/>
          </w:tcPr>
          <w:p w:rsidR="001E2A79" w:rsidRPr="0073461D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ранней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профессиональной ориентации 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27.10.2022г. </w:t>
            </w:r>
          </w:p>
          <w:p w:rsidR="001E2A79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14.06.2023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</w:tcPr>
          <w:p w:rsidR="001E2A79" w:rsidRDefault="001E2A79" w:rsidP="001E2A79">
            <w:pPr>
              <w:ind w:right="-51"/>
              <w:rPr>
                <w:rFonts w:ascii="PT Astra Serif" w:hAnsi="PT Astra Serif" w:cs="Times New Roman"/>
                <w:sz w:val="24"/>
                <w:szCs w:val="24"/>
              </w:rPr>
            </w:pPr>
            <w:r w:rsidRPr="00354563">
              <w:rPr>
                <w:rFonts w:ascii="PT Astra Serif" w:hAnsi="PT Astra Serif" w:cs="Times New Roman"/>
                <w:sz w:val="24"/>
                <w:szCs w:val="24"/>
              </w:rPr>
              <w:t>«Ранняя профориентация» - ДОУ № 73 – 18 чел.</w:t>
            </w:r>
          </w:p>
          <w:p w:rsidR="001E2A79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ДОУ «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>Детская полянка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 - 27 чел. родителей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работы в рамках чемпионатного движения «Абилимпикс». Проведение мастер-классов, выставки творческих работ.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в проектах, организованных на базе ЦОПП: «Профориентация»,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20.04. 2023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69" w:type="dxa"/>
          </w:tcPr>
          <w:p w:rsidR="001E2A79" w:rsidRPr="00412A0D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Профориентационное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мероприятие в рамках проекта «Профориентация»,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 xml:space="preserve">ГОРОД 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12A0D">
              <w:rPr>
                <w:rFonts w:ascii="PT Astra Serif" w:hAnsi="PT Astra Serif" w:cs="Times New Roman"/>
                <w:sz w:val="24"/>
                <w:szCs w:val="24"/>
              </w:rPr>
              <w:t>ВОЗМОЖНОСТЕЙ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организовано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РЦПиСТ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, совместно с ЦОПП. Специалисты центра показали ребятам как работает информационный сервис «Навигатор профессий».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 образовательных организаций системы среднего профессионального образования организовали для школьников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43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мастер-класса и выставку творческих работ обучающихся. Мероприятие посетили </w:t>
            </w:r>
            <w:r w:rsidRPr="00412A0D">
              <w:rPr>
                <w:rFonts w:ascii="PT Astra Serif" w:hAnsi="PT Astra Serif" w:cs="Times New Roman"/>
                <w:sz w:val="24"/>
                <w:szCs w:val="24"/>
              </w:rPr>
              <w:t>2400 чел.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школьников   6-9 классов г. Томска и Томского района с инвалидностью и ограниченными возможностями здоровья.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и </w:t>
            </w:r>
            <w:r w:rsidRPr="001E2A79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ПрофТур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>1.02.2023г. – 31.03.2023г.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мероприятиях </w:t>
            </w:r>
            <w:r w:rsidRPr="001E2A79">
              <w:rPr>
                <w:rFonts w:ascii="PT Astra Serif" w:hAnsi="PT Astra Serif" w:cs="Times New Roman"/>
                <w:sz w:val="24"/>
                <w:szCs w:val="24"/>
              </w:rPr>
              <w:t>проекта «</w:t>
            </w:r>
            <w:proofErr w:type="spellStart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ПрофТур</w:t>
            </w:r>
            <w:proofErr w:type="spellEnd"/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» -  приняли участие более 850 чел. школьников 4-12 </w:t>
            </w:r>
            <w:proofErr w:type="spellStart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. из 18 СОШ г. Томска и Томской области, проведено 44 </w:t>
            </w:r>
            <w:proofErr w:type="gramStart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мероприятия,  12</w:t>
            </w:r>
            <w:proofErr w:type="gramEnd"/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 ПОО , с учас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тием 24 предприятий - партнеров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Проведение профориентационных мероприятий «День открытых дверей»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>28.09.2022 – 08.06.2023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ind w:right="-8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Проведены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 дней открытых дверей для СОШ № 11,14,16,22, 23,27,28,32,33,37,45,55, Ш/и для детей с нарушением слуха, Ш/и для детей с нарушением зрения, Ш/и г. Северск, Санаторно-лесная школа п. </w:t>
            </w:r>
            <w:proofErr w:type="spellStart"/>
            <w:r w:rsidRPr="001E2A79">
              <w:rPr>
                <w:rFonts w:ascii="PT Astra Serif" w:hAnsi="PT Astra Serif" w:cs="Times New Roman"/>
                <w:sz w:val="24"/>
                <w:szCs w:val="24"/>
              </w:rPr>
              <w:t>Басандайка</w:t>
            </w:r>
            <w:proofErr w:type="spellEnd"/>
            <w:r w:rsidRPr="001E2A7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ях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E2A79">
              <w:rPr>
                <w:rFonts w:ascii="PT Astra Serif" w:hAnsi="PT Astra Serif" w:cs="Times New Roman"/>
                <w:sz w:val="24"/>
                <w:szCs w:val="24"/>
              </w:rPr>
              <w:t>приняли участие более 150 чел. школьников.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диагностики и анкетирования. Система мониторинга профессиональных интересов, обучающихся на уровне основного образования</w:t>
            </w:r>
          </w:p>
        </w:tc>
        <w:tc>
          <w:tcPr>
            <w:tcW w:w="1868" w:type="dxa"/>
          </w:tcPr>
          <w:p w:rsidR="001E2A79" w:rsidRPr="00864795" w:rsidRDefault="00E87917" w:rsidP="00E8791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15.02.2023г. -15.05</w:t>
            </w:r>
            <w:r w:rsidRPr="00E87917">
              <w:rPr>
                <w:rFonts w:ascii="PT Astra Serif" w:hAnsi="PT Astra Serif" w:cs="Times New Roman"/>
                <w:sz w:val="24"/>
                <w:szCs w:val="24"/>
              </w:rPr>
              <w:t>.2023г.</w:t>
            </w:r>
          </w:p>
        </w:tc>
        <w:tc>
          <w:tcPr>
            <w:tcW w:w="5169" w:type="dxa"/>
          </w:tcPr>
          <w:p w:rsidR="001E2A79" w:rsidRPr="00864795" w:rsidRDefault="00E87917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Индивидуальная и групповая работа специалистов и психологов с учащимися СОШ. 62 чел.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1E2A79" w:rsidRPr="00864795" w:rsidRDefault="00E87917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7917">
              <w:rPr>
                <w:rFonts w:ascii="PT Astra Serif" w:hAnsi="PT Astra Serif" w:cs="Times New Roman"/>
                <w:sz w:val="24"/>
                <w:szCs w:val="24"/>
              </w:rPr>
              <w:t>Участие в общегородском мероприятии</w:t>
            </w:r>
          </w:p>
        </w:tc>
        <w:tc>
          <w:tcPr>
            <w:tcW w:w="1868" w:type="dxa"/>
          </w:tcPr>
          <w:p w:rsidR="001E2A79" w:rsidRPr="00864795" w:rsidRDefault="00E87917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87917">
              <w:rPr>
                <w:rFonts w:ascii="PT Astra Serif" w:hAnsi="PT Astra Serif" w:cs="Times New Roman"/>
                <w:sz w:val="24"/>
                <w:szCs w:val="24"/>
              </w:rPr>
              <w:t>05.06.2023г.-</w:t>
            </w:r>
          </w:p>
        </w:tc>
        <w:tc>
          <w:tcPr>
            <w:tcW w:w="5169" w:type="dxa"/>
          </w:tcPr>
          <w:p w:rsidR="001E2A79" w:rsidRPr="00864795" w:rsidRDefault="00E87917" w:rsidP="00E87917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E87917">
              <w:rPr>
                <w:rFonts w:ascii="PT Astra Serif" w:hAnsi="PT Astra Serif" w:cs="Times New Roman"/>
                <w:sz w:val="24"/>
                <w:szCs w:val="24"/>
              </w:rPr>
              <w:t>частие в общегородском мероприятии «День окружающей среды» с профориентацией.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Индивидуальные консультации родителей (законных представителей) и учащихся об особенностях выбора профессии и профессионального самоопределения учащихся.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Проведены 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>консультаци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proofErr w:type="gramStart"/>
            <w:r w:rsidRPr="00354563">
              <w:rPr>
                <w:rFonts w:ascii="PT Astra Serif" w:hAnsi="PT Astra Serif" w:cs="Times New Roman"/>
                <w:sz w:val="24"/>
                <w:szCs w:val="24"/>
              </w:rPr>
              <w:t xml:space="preserve">трудоустройству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в</w:t>
            </w:r>
            <w:proofErr w:type="gram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очном режиме и по телефону 87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Проведение профессионально – ориентационные беседы с инвалидами по поступившим ИПРА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Проведены консультации в очном режиме и по телефону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162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3461D">
              <w:rPr>
                <w:rFonts w:ascii="PT Astra Serif" w:hAnsi="PT Astra Serif" w:cs="Times New Roman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B76CA9" w:rsidRDefault="001E2A79" w:rsidP="001E2A79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B76CA9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4.4.</w:t>
            </w:r>
          </w:p>
        </w:tc>
        <w:tc>
          <w:tcPr>
            <w:tcW w:w="13804" w:type="dxa"/>
            <w:gridSpan w:val="4"/>
          </w:tcPr>
          <w:p w:rsidR="001E2A79" w:rsidRPr="00B76CA9" w:rsidRDefault="001E2A79" w:rsidP="001E2A79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B76CA9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ОРГАНИЗАЦИЯ РАБОТЫ ПРИЕМНОЙ КОМИССИИ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</w:p>
        </w:tc>
      </w:tr>
      <w:tr w:rsidR="001E2A79" w:rsidRPr="00864795" w:rsidTr="00200618">
        <w:tc>
          <w:tcPr>
            <w:tcW w:w="14560" w:type="dxa"/>
            <w:gridSpan w:val="5"/>
          </w:tcPr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4323B7" w:rsidRDefault="001E2A79" w:rsidP="001E2A7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4323B7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 xml:space="preserve">Реализация воспитательной работы, формирование </w:t>
            </w:r>
            <w:proofErr w:type="spellStart"/>
            <w:r w:rsidRPr="004323B7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sоft</w:t>
            </w:r>
            <w:proofErr w:type="spellEnd"/>
            <w:r w:rsidRPr="004323B7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-компетенций у студентов и социальное проектирование</w:t>
            </w:r>
          </w:p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AA0880">
        <w:tc>
          <w:tcPr>
            <w:tcW w:w="756" w:type="dxa"/>
          </w:tcPr>
          <w:p w:rsidR="001E2A79" w:rsidRPr="004323B7" w:rsidRDefault="001E2A79" w:rsidP="001E2A79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323B7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5.1.</w:t>
            </w:r>
          </w:p>
        </w:tc>
        <w:tc>
          <w:tcPr>
            <w:tcW w:w="13804" w:type="dxa"/>
            <w:gridSpan w:val="4"/>
          </w:tcPr>
          <w:p w:rsidR="001E2A79" w:rsidRPr="004323B7" w:rsidRDefault="001E2A79" w:rsidP="001E2A79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4323B7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МЕРОПРИЯТИЯ С УЧЕТОМ РАБОЧЕГО ПЛАНА ВОСПИТАТЕЛЬНОЙ РАБОТЫ ПОО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Классный час 1 сентября «Год науки и технологий»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сентября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приняли участие 370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Классный час «День солидарности в борьбе с терроризмом»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сентября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приняли участие 372 обучающихся, 22 педагога, 5 родителей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День здоровья в ТТСТ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сентября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участники – 150 обучающихся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 xml:space="preserve">I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курса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Всероссийский фестиваль-конкурс «Потомки великих мастеров»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сентябрь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обучающаяся приняла участие, заявка прошла в очный этап конкурса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Церемония возложения венков у памятной стелы, посвященной войнам 39 Томского пехотного полка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 сентября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участие, 15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Всероссийский день бега «Кросс Нации» (Департамент по физической культуре и спорту)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 сентября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участие, 15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Общее собрание I курса по профилактике безопасности дорожного движения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сентября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охват обучающихся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  <w:lang w:val="en-US"/>
              </w:rPr>
              <w:t>I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курса – 112 человек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смотр-конкурс музеев, комнат боевой и трудовой славы образовательных организаций Томской области, посвященным знаменательным датам истории Отечества и 76-ой годовщине Победы в Вов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сентябрь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получены благодарственные письма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Благоустройство территории собачьего приюта, организация доставки продуктов питания для животных, шефство над питомцем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сентябрь-ноябрь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 «группы риска»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Проведение в техникуме Дней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профтехобразования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: 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1. 6 заявок на фотоконкурс «Моя семья – моя династия», 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2. съемка экскурсии в музей техникума и создание ролика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1-5 октября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участие, задействовано более 30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Танцевальный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посвященный Дню профессионально технического образования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октября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5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Межрегиональный фестиваль творчества лиц с ограниченными возможностями здоровья «Мир без границ» им. Ю. Ивкина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 октября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место (4 участника),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Областные соревнования по многоборью среди системы профессионального образования Регионального фестиваля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 октября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5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Региональные соревнования среди инвалидов и лиц ОВЗ по плаванию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23 октября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место (3 участника), 2 место (3 участника), всего участие – 10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Конкурс «Флот-сила: Партизан» 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Регионального фестиваля «Путь на Олимп» флагманской программы «Патриотический центр»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октябрь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команды (7 обучающихся)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Серия классных часов по профилактике распространения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коронавирусной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инфекции и важности вакцинации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октябрь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охват всего контингента техникума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классных часов «Пушкинская карта»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октябрь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охват всего контингента техникума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Историко-краеведческий проект «Исторический марафон» Регионального фестиваля «Путь на Олимп» флагманской программы «Патриотический центр»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октябрь-ноябрь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место среди ПОО области, участвовало 8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Городская акция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Антиковидная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палатка»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10-13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260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Школа Здоровья: «Центр Здоровья и профилактики», лекция «Взаимоотношения с противоположным полом (профилактика ранней беременности)»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обучающихся «группы риска»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Съемки социального ролика «Твоя жизнь – твой выбор», конкурс Администрации Ленинского района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обучающихся «группы риска», 1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Школа Здоровья: «Центр Здоровья и профилактики», лекция «Взаимоотношения с противоположным полом»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обучающихся «группы риска»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864795">
              <w:rPr>
                <w:rFonts w:ascii="PT Astra Serif" w:hAnsi="PT Astra Serif"/>
                <w:sz w:val="24"/>
                <w:szCs w:val="24"/>
              </w:rPr>
              <w:t xml:space="preserve"> Областной фестиваль-конкурс «Окно в мир»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18 ноября – 3 декабря 2021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26 участников от техникума: 1 место (14 участников), 2 место (7 участников), 3 место (5 участников)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Школа Здоровья: «Центр Здоровья и профилактики», лекция «Как справиться с негативными эмоциями»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 обучающихся «группы риска»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Всероссийский физкультурно-спортивный комплекс «Готов к труду и обороне» (ГТО) среди инвалидов и лиц с ОВЗ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10 участников: 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серебряных значков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бронзовых значка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Конкурс «Читаем фольклор», организованный в рамках флагманской программы «Патриотический центр»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ноябрь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2-х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Социально-психологическое тестирование лиц, обучающихся в профессиональных образовательных организациях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27-28 ноября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проведено для 43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Серия классных часов по правилам поведения в общежитии техникума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охват всего контингента, проживающего в общежитии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Военно-патриотическая игра «ВЗВОД» (отряд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ЮнАрмии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ТТСТ)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ноябрь-декабрь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место в 1 этапе (интеллектуальная игра-викторина «По стопам войны»)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Общий зачет – 6 место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Приняло участие 10 обучающихся, 2 педагога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Областные соревнования по стрельбе среди системы профессионального образования Регионального фестиваля «Путь на Олимп» флагманской программы «Патриотический центр»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участие, 6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классных часов «Истории успеха особых людей» (в рамках Декады инвалидов)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– 10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311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Городские соревнования по настольному теннису и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бочча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для людей с ОВЗ, в рамках городских мероприятий для людей с ОВЗ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17 обучающихся: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человек – 1 место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человека – 2 место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 человека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Фестиваль «На волне дружбы» в рамках флагманской программы «Патриотический центр»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декабрь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участие, 1 обучающаяся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Митинг и возложение цветов у мемориального комплекса воинам, погибшим в годы Вов в честь 80-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летия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05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отряда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ЮнАрмии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техникума – 5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Апельсиновая акция добра (в рамках Декады инвалидов)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7-10 декабря 2021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классных часов «День Конституции Российской Федерации»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315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об истории праздника День Конституции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153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Региональные соревнования по легкой атлетике для людей с ограниченными возможностями здоровья и инвалидов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14 обучающихся: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человек – 1 место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человека – 2 место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человека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Посещение инклюзивного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этноспектакля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«Слова не главное» (НГТУ) (в рамках Декады инвалидов)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82 обучающихся посетили спектакль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проектных и исследовательских работ для обучающихся с ОВЗ и инвалидностью «Я в мире профессий»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(в рамках Декады инвалидов)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Классные часы «Основы противодействия идеологии терроризма»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22-24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307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Проведение мероприятий в рамках Дня народного единства в техникуме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22-24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охват – весь контингент техникума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Посещение мастер-класса в Детском технопарке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Кванториум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27 декабря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приняли 10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Конкурс социальной рекламы по противодействию коррупции среди обучающихся областных государственных профессиональных образовательных организаций, находящихся в ведении Департамента профессионального образования Томской области конкурс плакатов)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декабрь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заявки, 1 из них – 1 место, 2-я –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Международный конкурс «Нарисуй Елку Победы»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декабрь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приняли 2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Всероссийская молодежной акции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видеороликов #СПО_ПРОТИВ_КОРРУПЦИИ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декабрь 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участие, задействовано 6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Проведение встречи со студентами в общежитии на каникулах «Минутка истории» (обсуждение разницы между Григорианским и Юлианским календарем, «старый» и «новый» стиль календаря, почему мы празднуем Старый Новый год)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января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Открытые региональные соревнования по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Бочча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» среди лиц с поражением опорно-двигательного аппарата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января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обучающийся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Экскурсия в Художественный музей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января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обучающихся посетили экскурсию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Профилактическое посещение ОГБУЗ «Томский областной наркологический диспансер»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января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 «группы риска»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Региональное мероприятие «День студента СПО»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 января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подготовка видеоролика – 2 обучающихся, 819 просмотров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Всероссийский Открытый урок «Город вечно живых», посвященном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 xml:space="preserve">дню окончательного снятия блокады Ленинграда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27 января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Организация встреч студии «Хранители времени». Работа над интерактивным музеем техникума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раз в 2 недели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 систематически посещают студию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открытом конкурсе сочинений «Без срока давности»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 января – 11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Этап техникума – 48 обучающихся, отобраны и отправлены на региональный этап 2 студенческих работы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 xml:space="preserve">Серия классных часов по профилактике </w:t>
            </w:r>
            <w:proofErr w:type="spellStart"/>
            <w:r w:rsidRPr="00864795">
              <w:rPr>
                <w:rFonts w:ascii="PT Astra Serif" w:hAnsi="PT Astra Serif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январь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охват всего контингента техникума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 xml:space="preserve">Месячник безопасности дорожного движения, </w:t>
            </w:r>
            <w:proofErr w:type="spellStart"/>
            <w:r w:rsidRPr="00864795">
              <w:rPr>
                <w:rFonts w:ascii="PT Astra Serif" w:hAnsi="PT Astra Serif"/>
                <w:sz w:val="24"/>
                <w:szCs w:val="24"/>
              </w:rPr>
              <w:t>общетехникумовский</w:t>
            </w:r>
            <w:proofErr w:type="spellEnd"/>
            <w:r w:rsidRPr="00864795">
              <w:rPr>
                <w:rFonts w:ascii="PT Astra Serif" w:hAnsi="PT Astra Serif"/>
                <w:sz w:val="24"/>
                <w:szCs w:val="24"/>
              </w:rPr>
              <w:t xml:space="preserve"> инструктаж, беседы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01-25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330 обучающихся приняли участие, 22 педагога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Собрание Отряда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ЮнАрмии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, посвященное Дню воинской славы РФ (Сталинградская битва, 1943 год)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02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«День Профилактики» – проведение Совета профилактики в расширенном составе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03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В мероприятии приняло участие 20 обучающихся «группы риска», сотрудники ОМВД России по Октябрьскому району г. Томска, Органы опеки и попечительства Октябрьского района г. Томска, 9 педагогов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Конкурс плакатов о вреде курения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 xml:space="preserve">07-25 февраля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приняли участие 12 обучающихся и 2 педагога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Всероссийский конкурс рисунков «Защитники Отечества» от Музея Победы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обучающийся принял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I региональный конкурс исследовательских проектов «Род. Семья. Фамилия» - участие 2 студентов в номинациях «История страны в истории семьи», «Наш род и военная история России»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Регионального фестиваля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11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обучающихся занимались подготовкой докладов, 2 из них направлены на конкурс (участие)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Всероссийская массовая лыжная гонка «Лыжня России -2022»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 - участников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Участие во Всероссийском конкурсе «Спасем мир вместе»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10 доноров, общий охват обучающихся – 260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Акция «Протяни руку помощи», Школа доноров, Донорская палатка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253 обучающихся приняли участие, 9 педагогов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Региональная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-акция «День родного языка» в СПО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 активных обучающихся-участника, трансляция на весь контингент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Социальная акция «Школа донора» (РЦРПК)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обучающихся приняли участие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Муниципальный конкурс «Город добрых дел»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 обучающихся приняли участие  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Съемка видеоролика ко Дню Защитника Отечества, размещение в официальных социальных сетях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Съемка 20 обучающихся,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Просмотров – 150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Возложение цветов у мемориального комплекса воинам, погибшим в годы Вов в Лагерном саду в честь Дня защитника Отечества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Организация экскурсии и сопровождение студентов в тактильный музей «Томские трогательные сюжеты»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 посетили экскурсию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классных часов ко Дню Защитника Отечества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21-26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270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классных часов «Профилактика терроризма и экстремизма»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21-25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354 обучающихся приняли участие и 22 педагога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Классные часы по теме «Профилактика вредных привычек»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21-25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354 обучающихся приняли участие и 22 педагога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Областные соревнования по шахматам среди системы профессионального образования Регионального фестиваля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27 февраля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 обучающихся-участника – 2 место 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Инфопалатка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«Быть донором честь для патриота» (РЦРПК)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февраль-март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уроков истории «Историческая правда»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1-2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конкурс творческих студенческих работ «Память поколений: СПО вчера, сегодня, завтра»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февраля – 04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видеоролик (3 обучающихся). За 1 день – 120 просмотров.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флешмоб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тематических видеороликов, посвященный международному дню борьбы с наркоманией» СПО мы за ЗОЖ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Областные соревнования по лыжные гонки (эстафета) в рамках Регионального фестиваля «Путь на Олимп» в системе ПО ТО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День сдачи крови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Всероссийский поэтический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флешмоб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«Мы славим женщину», посвященный Международному женскому дню 8 марта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проект «Действуй!» фестиваля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 марта 2022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марта 2022 – финал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проект по обучению проектной деятельности студентов системы ПО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9-15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проект «Социальная парикмахерская» занял 2 место, 4 обучающихся-участника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Просмотр эфира РДШ «Взрослый разговор о мире»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 обучающихся просмотрели эфир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Лекция ОГБУЗ «Томского наркологического диспансера» для обучающихся первого курса и «группы риска»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10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40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Участие в работе единого пункта сбора гуманитарной помощи (региональная акция)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10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обучающихся приняли участие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I этап региональной акции «Спаси дерево»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10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2 учебных групп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Урок мужества «Герои нашего времени» Н.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Гаджимагомедов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11 марта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103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Лекция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Фейки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и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вбросы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. Как не остаться одураченным»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марта-31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69 обучающихся прослушали лекции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Урок «Гибридные конфликты»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марта-31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89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Съемка видеоролика по гражданско-патриотической тематике (выслан в департамент ПО ТО)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обучающихся приняли участие в съемке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Всероссийский урок «О добровольческой деятельности»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15 марта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70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Оффлайн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-уроки «Крымская весна»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марта-5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114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Оформление окон общежития в поддержку армии РФ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обучающихся участвовали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Онлайн-урок «Крымская весна»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82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Изучение газеты «Комсомольская правда» преподавателями и обучающимися (последний номер)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80 обучающихся изучили газету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Всероссийская историческая онлайн-викторина среди ПОО,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реализующих программы СПО, тема: Петр 1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19-21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79 обучающихся приняли участие в викторине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марта 2022 – 05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215 обучающихся приняли участие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Всероссийский экологический молодежный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флэшмоб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«Голубая лента»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9 обучающихся участвовали во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флэшмобе</w:t>
            </w:r>
            <w:proofErr w:type="spellEnd"/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Региональный проект «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Инфострит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22-30 марта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250 обучающихся-участников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конкурсе патриотической песни «Виктория» в рамках Регионального фестиваля «Путь на Олимп» в системе ПО ТО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23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 обучающийся принял участие 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Многоборье «Флот-сила» в рамках Регионального фестиваля «Путь на Олимп» в системе ПО ТО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ФБУЗ «Центр гигиены и эпидемиологии»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Информирование население об их правах при приобретении товаров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28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Урок «Герои нашего времени» А. Панкратов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 28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97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Урок «Антироссийские экономические санкции и их влияние на отечественную экономику»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 28 марта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107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Российская студенческая весна в системе профессионального образования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4-9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 обучающихся-участников, 2 вторых места («Мода», «Оригинальный жанр»)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Региональная студенческая исследовательская военно-патриотической конференции «Боль людская», подготовка доклада, организация выступления студента.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 обучающийся принял участие, победа в номинации «Мимолетный взгляд в прошлое из будущего» 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Открытый онлайн-урок «История космонавтики совместно с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Роскомосом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56 обучающихся просмотрели урок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Игровое патриотическое мероприятие «Подвиг поколений», приуроченное к Национальному дню донора крови (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квиз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300 обучающихся приняли участие в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квизе</w:t>
            </w:r>
            <w:proofErr w:type="spellEnd"/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Организация посещения студентами юбилейного концерта ансамбля танца системы СПО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Сибиринка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обучающихся и 5 сотрудников посетили юбилейный концерт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«Неделя психологии»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18-22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Проведено 6 мероприятий,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Приняли участие 115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Региональный конкурс фотографического искусства «Широка страна моя родная»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18 апреля – 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Региональный проект «Арт-профи-форум» в системе профессионального образования Томской области»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19-28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Единый урок, посвященный Дню памяти о геноциде советского народа нацистами и их пособниками в годы ВОВ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19-21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33 обучающихся приняли участие в уроке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конкурсе личного зачета «Мой путь на Олимп» (3 этапа: эссе, тест, ГТО) VII Регионального фестиваля патриотической культуры в системе профессионального образования Томской области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обучающийся принял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Всероссийский фотоконкурс «СПО на субботнике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20-21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77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Всероссийский онлайн-урок 160 лет со Дня рождения П.А. Столыпина, русского государственного деятеля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42 обучающихся просмотрели урок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 xml:space="preserve">Всероссийский онлайн-проект </w:t>
            </w:r>
            <w:proofErr w:type="spellStart"/>
            <w:r w:rsidRPr="00864795">
              <w:rPr>
                <w:rFonts w:ascii="PT Astra Serif" w:hAnsi="PT Astra Serif"/>
                <w:sz w:val="24"/>
                <w:szCs w:val="24"/>
              </w:rPr>
              <w:t>Студвесна</w:t>
            </w:r>
            <w:proofErr w:type="spellEnd"/>
            <w:r w:rsidRPr="008647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64795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864795">
              <w:rPr>
                <w:rFonts w:ascii="PT Astra Serif" w:hAnsi="PT Astra Serif"/>
                <w:sz w:val="24"/>
                <w:szCs w:val="24"/>
              </w:rPr>
              <w:t>месте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 приняли участие в проекте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Проведение урока «О военных врачах»</w:t>
            </w:r>
          </w:p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54 обучающихся приняли участие в уроке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Проведение урока «Ценности и героизм»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21-23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62 обучающихся приняли участие в уроке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Х Всероссийский Фестиваль экологического образования и воспитания детей и молодежи «Я живу на красивой планете»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22-23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обучающийся и 2 педагога приняли участие, гран-при секции «Социальная экология» и «Комплексные исследования экосистем»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голосовании по проекту «Формирование комфортной городской среды»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22-29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55 обучающихся и 24 сотрудника принял участие в голосовании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Акция «Поделись своим Знанием»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25-29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обучающихся приняли участие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Просмотр документального фильма «Михаил Зорин. Жизнь продолжается» в Театре Драмы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26 апреля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обучающихся и 2 сотрудника посетили киносеанс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Всемирный урок «О спорт, ты – мир!»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26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40 обучающихся приняли участие в уроке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Открытые региональные соревнования по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бочче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и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бочча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по программе. Специальная Олимпиада России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27 апреля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 обучающихся-участников, 1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Областные соревнования по кроссу в системе профессионального образования Томской области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28 апреля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обучающихся –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Региональные соревнования по настольному теннису по программе Специальная Олимпиада России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29 апреля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обучающихся-участников: 4 – 1 место,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– 2 место, 2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Интеллектуальный урок-викторина «Кто к нам с мечом придет…»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25-28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128 обучающихся и 11 сотрудников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VI Межрегиональном героико-патриотическом фестивале «Чернобыльский набат» - номинация «плакат»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апрель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обучающаяся приняла участие. Результат: 1 место в номинации «плакат»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Фотоконкурс «Широка страна моя родная» VII Регионального фестиваля патриотической культуры в системе профессионального образования Томской области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апрель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2 обучающихся приняли участие, у одного из них 1 место 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Сбор гуманитарной помощи для жителей ЛНР и ДНР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апрель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50 обучающихся и сотрудников приняли участие, собрано более 50 кг гуманитарной помощи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Окна Победы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29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 приняли участие в оформлении окон к празднику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Уроки о войне (в рамках уроков истории, ОБЖ, обществознания)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 27 апреля по 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150 обучающихся приняли участие в уроках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Урок «О военных корреспондентах»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29 апреля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40 обучающихся приняли участие в уроках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Бессмертный полк онлайн, регистрация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 30 апреля по 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45 обучающихся разместили информацию о своих воевавших родственниках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Шествие, приуроченное ко Дню труда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35 обучающихся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Форум «Новые горизонты»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обучающихся приняли участие в форуме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Музыкально-патриотический фестиваль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ZaРоссию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обучающихся и сотрудников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 xml:space="preserve">Встреча обучающихся с инспектором по пропаганде безопасности дорожного движения </w:t>
            </w:r>
            <w:r w:rsidRPr="00864795">
              <w:rPr>
                <w:rFonts w:ascii="PT Astra Serif" w:hAnsi="PT Astra Serif"/>
                <w:sz w:val="24"/>
                <w:szCs w:val="24"/>
              </w:rPr>
              <w:lastRenderedPageBreak/>
              <w:t>Центра дорожного и технического надзора, пропаганды безопасности дорожного движения Государственной инспекции безопасности дорожного движения УМВД России по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4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56 обучающихся приняли участие во встрече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Памятная акция «Голубь мира – голубь Победы»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 обучающихся приняли участие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Инструктажи обучающихся по профилактике детского дорожно-транспортного травматизма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май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охват всего контингента техникума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Классные часы «Герои Победы» ко Дню Победы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4-7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250 обучающихся приняли участие в классных часах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Диктант Победы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4-7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50 обучающихся и сотрудников прошли диктант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Поздравление ветеранов ТТСТ, волонтерские акции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4-11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обучающихся, 25 ветеранов техникума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во Всероссийском онлайн-мероприятии #СПО_ВЕЛИКИЕ_ЗЕМЛЯКИ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5-7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 обучающихся приняли участие. 1 место в номинации «Самый интересный рассказ»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региональном слете волонтеров системы ПО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6-8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Праздничный концерт ко Дню Победы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40 обучающихся – участники концерта,</w:t>
            </w:r>
          </w:p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150 – зрители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во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флешмобе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#СПО_СТИХИ_ДЕНЬ_ПОБЕДЫ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обучающийся принял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Съемки клипа (песни о войне) на русском жестовом языке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обучающихся (артисты), трансляция на 350 человек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Прохождение анкетирования по проекту «Без срока давности»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май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108 обучающихся и 4 педагога прошли анкетирование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Парад Победы, Бессмертный полк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97 обучающихся и студентов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153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Интеллектуальная игра «По стопам войны» в общежитии техникума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25 обучающихся, проживающих в общежитии, приняли участие в игре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Региональная пожарно-прикладная игра «Спасатель» VII Регионального фестиваля патриотической культуры в системе профессионального образования Томской области «Путь на Олимп»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Сеанс документального кино о В. О. в. (на базе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Томинтеха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 обучающихся принял участие в просмотрах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Областная историческая игра «Неизвестная Россия»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 приняли участие в игре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в церемонии закрытия VII Регионального фестиваля патриотической культуры в системе профессионального образования Томской области «Путь на Олимп», пл.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Новособорная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Проведение Всероссийского урока «Россия – страна возможностей»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42 обучающихся приняли участие в уроке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hAnsi="PT Astra Serif"/>
                <w:sz w:val="24"/>
                <w:szCs w:val="24"/>
              </w:rPr>
              <w:t>Всероссийское онлайн-мероприятие эстафета приветствий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активных участников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Семинар, посвященный профилактике экстремистского поведения в молодежной среде в рамках Дней славянской письменности и культуры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обучающихся и 10 студентов посетили семинар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Духовно-нравственная беседа с представителем Русской православной церкви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18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для учащихся первого курса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Всероссийский онлайн-урок к 100-летию Пионерской организации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49 обучающихся приняли участие в уроке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Праздничная линейка и шествие к 100-летию пионерского движения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 сотрудников и обучающихся посетили мероприятие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Региональные соревнования по шахматам и шашкам для инвалидов и лиц ОВЗ по программе Специальная Олимпиада России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 человек-участников: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– 1 место, 2 – 2 место,</w:t>
            </w:r>
          </w:p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Проведение субботников у ветеранов техникума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Всероссийская Спартакиада соревнования по легкой атлетике по программе Специальная Олимпиада России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 обучающихся-участника, 1 – 3 место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Межвузовская конференция по духовно-нравственному просвещению молодежи в рамках Дней славянской письменности и культуры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 человека приняли участие в конференции, были выработаны рекомендации по итогам мозгового штурма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Встреча студентов ТТСТ со священником Знаменского храма в рамках Дней славянской письменности и культуры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обучающихся посетили встречу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во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флешмобе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#СПО_МУЗЕЙ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обучающихся приняли участие в съемке видеоролика, получена письменная благодарность от Департамент ПО ТО за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Спектакль «Память» от творческой студии глухих и слабослышащих людей «В движении»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26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120 обучающихся посмотрели спектакль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в конкурсе сочинений «Страницы памяти листая»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18-31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всего 9 обучающихся писали сочинения, отправлено на конкурс 2 лучшие работы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Формирование и предоставление материалов для единой тематической электронной площадки «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Эколето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– </w:t>
            </w: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зарядись правильно!» к Всемирному дню окружающей среды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27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Получены благодарности от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Облкомприроды</w:t>
            </w:r>
            <w:proofErr w:type="spellEnd"/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во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флешмобе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«СПО_ПРЕДМЕТНАЯ_ЛЮБОВЬ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30-31 мая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13 обучающихся приняли участие в съемке видеороликов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Окна России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1-2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45 обучающихся и студентов приняли участие в оформлении окон к празднику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Серия классных часов «Государственные символы Российской Федерации»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7-14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Около 250 обучающихся приняли участие в классных часах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Конкурс рисунков «Моя Россия»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7-14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32 обучающихся приняли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Возложение цветов к памятнику Федора Матвеевича Зинченко в честь дня Памятной даты (День Группы Советских войск в Германии)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4 обучающихся приняли участие в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цермонии</w:t>
            </w:r>
            <w:proofErr w:type="spellEnd"/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Просмотр фильмов патриотической тематики на телевизорах в холле техникума и общежития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300 обучающихся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179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Тематическое мероприятие в общежитии «День России»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обучающихся, проживающих в общежитии,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Участие коллектива ТТСТ в городских мероприятиях ко Дню России (пл. Ленина)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15 обучающихся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Торжественная линейка с поднятием флага и исполнением гимна РФ в честь праздника День России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14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160 человек посетили линейку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Участие во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флешмобе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#СПО_СТИХИ_ДЕНЬ_РОССИИ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10-14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15 обучающихся приняли участие во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флешмобе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прочитав стихи (официальная группа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vk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tabs>
                <w:tab w:val="left" w:pos="1441"/>
              </w:tabs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Информирование обучающихся техникума о предстоящих мероприятиях ко Дню Памяти с скорби на линейке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20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более 100 обучающихся и сотрудников на традиционной линейке с поднятием флага и исполнения гимна проинформированы о предстоящих мероприятиях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Минута Молчания, посвященная Дню памяти и скорби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торжественная речь директора, Минута молчания, 150 обучающихся и сотрудников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Публикация о Дне памяти и скоби на сайте и в социальных сетях публикация об истории Дня памяти и скорби, значении, последствиях распространения идей фашизма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обучающиеся и сотрудники узнали или закрепили знания о памятной дате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Серия классных часов о Дне памяти и скорби, знакомство студентов с порталом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Деньпамяти.рф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21-22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более 200 обучающихся приняли участие в мероприятии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Акция «Свеча памяти» - каждая группа приняла участие в онлайн-акции «Свеча памяти» на портале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Деньпамяти.рф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.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более 200 обучающихся приняли участие в акции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shd w:val="clear" w:color="auto" w:fill="FFFFFF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Возложения цветов к</w:t>
            </w:r>
          </w:p>
          <w:p w:rsidR="001E2A79" w:rsidRPr="00864795" w:rsidRDefault="001E2A79" w:rsidP="001E2A79">
            <w:pPr>
              <w:shd w:val="clear" w:color="auto" w:fill="FFFFFF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памятнику погибшим бойцам на Южном кладбище города Томска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22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 обучающихся, 3 сотрудника техникума - участие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pStyle w:val="11"/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189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Бал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краснодипломников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24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5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краснодипломников</w:t>
            </w:r>
            <w:proofErr w:type="spellEnd"/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190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contextualSpacing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30 июня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pacing w:line="240" w:lineRule="atLeast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праздничный концерт для выпускных групп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200618">
        <w:tc>
          <w:tcPr>
            <w:tcW w:w="14560" w:type="dxa"/>
            <w:gridSpan w:val="5"/>
          </w:tcPr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050799" w:rsidRDefault="001E2A79" w:rsidP="001E2A7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050799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Реализация системы непрерывного развития кадрового потенциала ПОО</w:t>
            </w:r>
          </w:p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AA0880">
        <w:tc>
          <w:tcPr>
            <w:tcW w:w="756" w:type="dxa"/>
          </w:tcPr>
          <w:p w:rsidR="001E2A79" w:rsidRPr="00050799" w:rsidRDefault="001E2A79" w:rsidP="001E2A79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050799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6.1.</w:t>
            </w:r>
          </w:p>
        </w:tc>
        <w:tc>
          <w:tcPr>
            <w:tcW w:w="13804" w:type="dxa"/>
            <w:gridSpan w:val="4"/>
          </w:tcPr>
          <w:p w:rsidR="001E2A79" w:rsidRPr="00050799" w:rsidRDefault="001E2A79" w:rsidP="001E2A79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050799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ПОДГОТОВКА ЭКСПЕРТОВ WSR, ДЕМОНСТРАЦИОННОГО ЭКЗАМЕНА, АБИЛИМПИКС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Обучение экспертов ДЭ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Обучение национальных экспертов «Абилимпикс»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27.09-8.10.2021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28.03-08.04.2021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 программе курсов повышения квалификации «Подготовка национальных экспертов конкурсов профессионального мастерства «Абилимпикс» прошли обучение 14 региональных эксперта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Курсы повышения квалификации по программе «Подготовка региональных экспертов конкурсов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профессиональному мастерству «Абилимпикс»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12-23.04.2022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Реализована программа курсов повышения квалификации для 74 педагогических работников среднего профессионального,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общего образования и представителей работодателей –региональных экспертов «Абилимпикс»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050799" w:rsidRDefault="001E2A79" w:rsidP="001E2A79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050799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6.2.</w:t>
            </w:r>
          </w:p>
        </w:tc>
        <w:tc>
          <w:tcPr>
            <w:tcW w:w="13804" w:type="dxa"/>
            <w:gridSpan w:val="4"/>
          </w:tcPr>
          <w:p w:rsidR="001E2A79" w:rsidRPr="00050799" w:rsidRDefault="001E2A79" w:rsidP="001E2A79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050799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ОРГАНИЗАЦИЯ УЧАСТИЯ В КОНКУРСАХ ПРОФЕССИОНАЛЬНОГО МАСТЕРСТВА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 12 конкурсах профессионального мастерства приняли участи 20 педагогических работников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Региональный конкурс профессионального мастерства «Педагог – 2021», 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01.09. – 20.09.2022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Участие 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Региональный конкурс инновационных методических материалов «Профессионал – 2021»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08.04. – 27.05.2022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Региональный конкурс «Лучшие практики методических разработок в системе среднего профессионального образования Томской области» в 2021 году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 место – Котлярова А.В., преподаватель. Номинация «Лучшие практики организации доступной образовательной среды и процесса обучения лиц с ограниченными возможностями здоровья и инвалидов в профессиональных образовательных организациях».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 место – Зарубина К.А., мастер производственного обучения. Номинация «Лучшие практики организации доступной образовательной среды и процесса обучения лиц с ограниченными возможностями здоровья и инвалидов в профессиональных образовательных организациях».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3 место – Балабан Е.Г., преподаватель. Номинация «Лучшие практики организации доступной образовательной среды и процесса обучения лиц с ограниченными возможностями здоровья и инвалидов в профессиональных образовательных организациях».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3 место – Шумилова О.А., мастер производственного обучения. Номинация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«Лучшие практики организации подготовки и проведения демонстрационного экзамена в государственной итоговой аттестации по программам СПО».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Региональный фестиваль-конкурс педагогических практик «Знание. Опыт. Мастерство»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Ноябрь 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 место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Балабан Е.Г.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Региональный конкурс «Педагогический дебют – 2022»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15.02. 0 18.03.2022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Выход в финал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Балабан Е.Г.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II региональный конкурс «Лучшие практики наставничества» в системе профессионального образования Томской области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 место – Масловская И.В., мастер производственного обучения Савельева Е.А., социальный педагог, Титов Г.Д., преподаватель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cs="Times New Roman"/>
              </w:rPr>
            </w:pPr>
            <w:r w:rsidRPr="00864795">
              <w:rPr>
                <w:rFonts w:cs="Times New Roman"/>
                <w:color w:val="auto"/>
              </w:rPr>
              <w:t>VII Межрегиональный конкурс учебно-методического обеспечения образовательного процесса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Ноябрь-декабрь 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</w:rPr>
            </w:pPr>
            <w:r w:rsidRPr="00864795">
              <w:rPr>
                <w:rFonts w:cs="Times New Roman"/>
                <w:color w:val="auto"/>
              </w:rPr>
              <w:t>3 место – Зарубина К.А., мастер производственного обучения. Номинация «Лучшая методическая разработка урока с применением инновационных педагогических технологий».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Региональный конкурс «Лучший цифровой образовательный ресурс»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04.03.2022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Колпакова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А.А.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Участие: Плешкова О.Н.,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Кушеева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IX Областном конкурсе юных дизайнеров и модельеров «Креативный дизайн»,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1 место – 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Казырская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Т.Н., Масловская И.В.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Региональный этап Всероссийского конкурса «Мастер года»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Апрель-май 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Выход в финал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Шумилова О.А.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VIII Международный конкурс педагогического творчества «Ступени мастерства», Кузбасс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24.02.2022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1 место 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Котлярова А.В.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Межрегиональный конкурс «Народные промыслы»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24.06 – 25.06.2022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7126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804223" w:rsidRDefault="001E2A79" w:rsidP="001E2A79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80422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6.3.</w:t>
            </w:r>
          </w:p>
        </w:tc>
        <w:tc>
          <w:tcPr>
            <w:tcW w:w="13804" w:type="dxa"/>
            <w:gridSpan w:val="4"/>
          </w:tcPr>
          <w:p w:rsidR="001E2A79" w:rsidRPr="00804223" w:rsidRDefault="001E2A79" w:rsidP="001E2A79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80422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РЕАЛИЗАЦИЯ СИСТЕМЫ НАСТАВНИЧЕСТВА ПЕДАГОГИЧЕСКИ РАБОТНИКОВ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Назначено лицо, ответственное за реализацию системы наставничества педагогических работников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12.04.2021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по УМР И.А. Фоминых</w:t>
            </w:r>
          </w:p>
        </w:tc>
        <w:tc>
          <w:tcPr>
            <w:tcW w:w="2742" w:type="dxa"/>
          </w:tcPr>
          <w:p w:rsidR="001E2A79" w:rsidRDefault="001E2A79" w:rsidP="001E2A79">
            <w:r w:rsidRPr="001A2304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Разработана «дорожная карта» (план работы) по продвижению наставничества педагогических работников в ТТСТ на основании региональной «дорожной карты»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13.04.2022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Дорожная карта (план мероприятий) по реализации Положения о системе наставничества педагогических работников в ОГБПОУ «Томский техникум социальных технологий» утверждена приказом директора от 13.04.2022 г. № 12/2-а/од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Default="001E2A79" w:rsidP="001E2A79">
            <w:r w:rsidRPr="001A2304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Издан локальный акт 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13.04.2022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Распоряжение от 13.04.2022 № 12/2-а/од «О внедрении целевой модели наставничества педагогических работников в ОГБПОУ «Томский техникум социальных технологий»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AB2AD7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Разработаны и утверждены локальные акты, регламентирующие меры стимулирования педагогических работников ТТСТ, задействованных в реализации наставнической деятельности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AB2AD7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На официальном сайте ТТСТ создан раздел «Наставничество» в части наставничества педагогических работников педагогическими работниками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13.04.2022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Размещены документы:</w:t>
            </w:r>
          </w:p>
          <w:p w:rsidR="001E2A79" w:rsidRPr="00864795" w:rsidRDefault="00046489" w:rsidP="001E2A79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6" w:history="1"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t>Распоряжение Правительства Российской Федерации от 31.12.2019 № 3273-р (ред. от 20.08.2021 г.) «Об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</w:t>
              </w:r>
            </w:hyperlink>
          </w:p>
          <w:p w:rsidR="001E2A79" w:rsidRPr="00864795" w:rsidRDefault="00046489" w:rsidP="001E2A79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t xml:space="preserve">Письмо </w:t>
              </w:r>
              <w:proofErr w:type="spellStart"/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t>Минпросвещения</w:t>
              </w:r>
              <w:proofErr w:type="spellEnd"/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t xml:space="preserve"> России от 21.12.2021 № АЗ-1128/08</w:t>
              </w:r>
            </w:hyperlink>
          </w:p>
          <w:p w:rsidR="001E2A79" w:rsidRPr="00864795" w:rsidRDefault="00046489" w:rsidP="001E2A79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8" w:history="1"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t xml:space="preserve">Методические рекомендации по разработке и внедрению системы (целевой модели) </w:t>
              </w:r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lastRenderedPageBreak/>
                <w:t>наставничества педагогических работников в образовательных организациях</w:t>
              </w:r>
            </w:hyperlink>
          </w:p>
          <w:p w:rsidR="001E2A79" w:rsidRPr="00864795" w:rsidRDefault="00046489" w:rsidP="001E2A79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9" w:history="1">
              <w:r w:rsidR="001E2A79" w:rsidRPr="00864795">
                <w:rPr>
                  <w:rFonts w:ascii="PT Astra Serif" w:hAnsi="PT Astra Serif" w:cs="Times New Roman"/>
                  <w:sz w:val="24"/>
                  <w:szCs w:val="24"/>
                </w:rPr>
                <w:t>Распоряжение Департамента профессионального образования Томской области от 25.03.2022 № 161 «Об организации работы по внедрению региональной системы (целевой модели) наставничества педагогических работников образовательных организаций системы среднего профессионального образования Томской области»</w:t>
              </w:r>
            </w:hyperlink>
          </w:p>
          <w:p w:rsidR="001E2A79" w:rsidRPr="00864795" w:rsidRDefault="001E2A79" w:rsidP="001E2A79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Положение о системе наставничества педагогических работников в ОГБПОУ «Томский техникум социальных технологий»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4"/>
              </w:numPr>
              <w:shd w:val="clear" w:color="auto" w:fill="FFFFFF"/>
              <w:ind w:left="26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Дорожная карта (план мероприятий) по реализации Положения о системе наставничества педагогических работников в ОГБПОУ «Томский техникум социальных технологий»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AB2AD7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Сформирована база наставников и наставляемых на 202-2022 уч. год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06.09.2021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a4"/>
              <w:numPr>
                <w:ilvl w:val="0"/>
                <w:numId w:val="13"/>
              </w:numPr>
              <w:ind w:left="29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Издано распоряжение «О закреплении наставников»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13"/>
              </w:numPr>
              <w:ind w:left="29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8 педагогических работников закреплены за молодыми и начинающими педагогами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Разработаны и реализованы планы индивидуальной наставнической деятельности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Сентябрь 2021 г.-июнь 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Реализовано 8 планов индивидуальной наставнической деятельности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Проведено заседание методического объединения по теме «Наставничество по модели педагог-педагог»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21.06.2022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Представлены отчеты по наставнической деятельности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804223" w:rsidRDefault="001E2A79" w:rsidP="001E2A79">
            <w:pPr>
              <w:jc w:val="center"/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80422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6.4.</w:t>
            </w:r>
          </w:p>
        </w:tc>
        <w:tc>
          <w:tcPr>
            <w:tcW w:w="13804" w:type="dxa"/>
            <w:gridSpan w:val="4"/>
          </w:tcPr>
          <w:p w:rsidR="001E2A79" w:rsidRPr="00804223" w:rsidRDefault="001E2A79" w:rsidP="001E2A79">
            <w:pPr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</w:pPr>
            <w:r w:rsidRPr="00804223">
              <w:rPr>
                <w:rFonts w:ascii="PT Astra Serif" w:hAnsi="PT Astra Serif" w:cs="Times New Roman"/>
                <w:b/>
                <w:color w:val="002060"/>
                <w:sz w:val="24"/>
                <w:szCs w:val="24"/>
              </w:rPr>
              <w:t>ОБОБЩЕНИЕ И РАСПРОСТРАНЕНИЕ РЕЗУЛЬТАТОВ ПЕДАГОГИЧЕСКОГО ОПЫТА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4" w:type="dxa"/>
            <w:gridSpan w:val="4"/>
          </w:tcPr>
          <w:p w:rsidR="001E2A79" w:rsidRPr="00C15C10" w:rsidRDefault="001E2A79" w:rsidP="001E2A79">
            <w:pPr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C15C1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20 педагогических работника опубликовали 34 статьи в 5 сборниках Международного и Всероссийского уровня </w:t>
            </w:r>
          </w:p>
          <w:p w:rsidR="001E2A79" w:rsidRPr="00864795" w:rsidRDefault="001E2A79" w:rsidP="001E2A7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5C1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13 педагогических работника транслировали опыт на 11 Международных и Всероссийских конференциях, 7 </w:t>
            </w:r>
            <w:proofErr w:type="spellStart"/>
            <w:r w:rsidRPr="00C15C1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вебинарах</w:t>
            </w:r>
            <w:proofErr w:type="spellEnd"/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Организация IV Всероссийской научно-практической конференции «Инклюзивное образование – 2022. Создание эффективного образовательного пространства»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20.04.2022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Выступление с докладами 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«Развитие социального кластера по вопросам образования и трудоустройства лиц с инвалидностью и ограниченными возможностями здоровья» (Гудожникова О.Б., директор ОГБПОУ «Томский техникум социальных технологий», канд.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пед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. наук)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«Создание доступной среды для лиц с ОВЗ и инвалидов в ОГБПОУ «Томский техникум социальных технологий» по принципам «универсального дизайна» и равенства возможностей» (Фоминых И.А., заместитель директора по УМР)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«Использование программного прототипа для проведения электронного тестирования обучающихся с умственной отсталостью и особенности его применения» (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Кушеева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М.Н., преподаватель информатики)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«Интеграция цифрового образовательного ресурса «Новый диск» в учебную дисциплину «Адаптивные информационные и коммуникационные технологии» (Плешкова О.Н., преподаватель информатики)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Опубликованы 8 статей в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Сборнике материалов IV всероссийской научно-практической конференции «Инклюзивное образование – 2022. Создание эффективного образовательного пространства» (20 апреля 2022 года). /сост. Макеева Д.Р., Гудожникова О.Б., 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Климохина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 Н.С., 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Оборотова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 С.А. – М.: ФГБОУ ДПО ИРПО, 2022. – 115 с.: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социального кластера по вопросам образования и трудоустройства лиц с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и ограниченными возможностями здоровья на территории Томской области» Гудожникова О.Б.)</w:t>
            </w:r>
          </w:p>
          <w:p w:rsidR="001E2A79" w:rsidRPr="00864795" w:rsidRDefault="001E2A79" w:rsidP="001E2A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«Наставничество как инструмент подготовки педагогов к реализации инклюзивного образования» (Фоминых И.А.)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службы психолого-педагогического сопровождения в развитии инклюзивного профессионального образования инклюзивного профессионального образования» (Костюк К.Б.)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«Особенности обучения лиц с нарушением слуха иностранному языку» (Балабан Е.Г., преподаватель английского языка)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«Особенности использования программного прототипа для проведения электронного тестирования обучающихся с ограниченными возможностями здоровья и инвалидов» (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Кушеева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М.Н., преподаватель информатики)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«Электронный словарь 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общеупотребляемых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слов русского жестового языка» (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А.А.), мастер производственного обучения)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технологий активных методов обучения при обучении лиц с интеллектуальными нарушениями» (Масловская И.В., мастер производственного обучения)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«Электронное учебное пособие как инструмент для саморазвития профессиональных компетенций у обучающихся с интеллектуальными нарушениями» (Подгорбунских Т.М., мастер производственного обучения)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в Международной научно-практической конференции</w:t>
            </w:r>
            <w:r w:rsidRPr="00864795">
              <w:rPr>
                <w:sz w:val="24"/>
                <w:szCs w:val="24"/>
              </w:rPr>
              <w:t xml:space="preserve">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«Профессиональная культура – императив профессионального образования XXI века»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28.04.2022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Выступление с докладом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>: «Социальный кластер по вопросам образования и трудоустройства лиц с инвалидностью и ограниченными возможностями</w:t>
            </w:r>
            <w:proofErr w:type="gram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»,  (</w:t>
            </w:r>
            <w:proofErr w:type="gram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Гудожникова Ольга Борисовна, директор ОГБПОУ «Томский техникум социальных технологий», канд.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пед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. наук)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cs="Times New Roman"/>
                <w:color w:val="auto"/>
              </w:rPr>
            </w:pPr>
            <w:r w:rsidRPr="00864795">
              <w:rPr>
                <w:rFonts w:cs="Times New Roman"/>
                <w:color w:val="auto"/>
              </w:rPr>
              <w:t xml:space="preserve">Участие во II Всероссийской научно-практической конференции «Наставничество для профессионалов будущего» (в рамках форума «Август.PRO: матрица педагогических изменений. Воспитать человека») в г. Томске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19.08.2022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rPr>
                <w:rFonts w:cs="Times New Roman"/>
                <w:b/>
                <w:i/>
                <w:color w:val="auto"/>
              </w:rPr>
              <w:t>Выступление с докладами</w:t>
            </w:r>
            <w:r w:rsidRPr="00864795">
              <w:rPr>
                <w:rFonts w:cs="Times New Roman"/>
                <w:color w:val="auto"/>
              </w:rPr>
              <w:t xml:space="preserve"> «Наставничество как инструмент подготовки педагогов к реализации инклюзивного образования» (Фоминых И.А., заместитель директора по УМР);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rPr>
                <w:rFonts w:cs="Times New Roman"/>
                <w:color w:val="auto"/>
              </w:rPr>
              <w:t>«Роль наставничества в процессе адаптации обучающихся в условиях инклюзивного образования» (</w:t>
            </w:r>
            <w:proofErr w:type="spellStart"/>
            <w:r w:rsidRPr="00864795">
              <w:rPr>
                <w:rFonts w:cs="Times New Roman"/>
                <w:color w:val="auto"/>
              </w:rPr>
              <w:t>Каричева</w:t>
            </w:r>
            <w:proofErr w:type="spellEnd"/>
            <w:r w:rsidRPr="00864795">
              <w:rPr>
                <w:rFonts w:cs="Times New Roman"/>
                <w:color w:val="auto"/>
              </w:rPr>
              <w:t xml:space="preserve"> Р.В., преподаватель).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Опубликованы 3 статьи в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t>Сборнике материалов участников II Всероссийской научно-практической конференции «Наставничество для профессионалов будущего». Томск: ООО «Интегральный переплет», 2021. – 200 c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«Роль наставничества в процессе адаптации обучающихся в условиях инклюзивного образования (</w:t>
            </w:r>
            <w:proofErr w:type="spellStart"/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Каричева</w:t>
            </w:r>
            <w:proofErr w:type="spellEnd"/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Р.В., преподаватель)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«Наставничество на производстве как условие профессионального становления обучающихся с ограниченными возможностями здоровья» (Мишанькина А.В., руководитель Регионального центра профориентации и содействия трудоустройству выпускников с ОВЗ и инвалидностью»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«Наставничество как инструмент подготовки педагогов к реализации инклюзивного </w:t>
            </w: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>образования» (Фоминых И.А., заместитель директора по учебно-методической работе)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t>Участие в межрегиональной научно-практической конференции «Инклюзия в профессиональном образовании: теория и практика, опыт и результаты», г. Омск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14-15.09.2021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>Выступление с докладами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«Особенности организации </w:t>
            </w:r>
            <w:proofErr w:type="spellStart"/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работы с инвалидами и лицами с ОВЗ (из опыта работы ОГБПОУ «ТТСТ») (Мишанькина А.В., руководитель Регионального центра профориентации и содействия трудоустройству инвалидам и лицам с ОВЗ);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«Роль службы психолого-педагогического сопровождения в развитии инклюзивного профессионального образования» (Костюк К.Б., заместитель директора по ВР).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rPr>
                <w:b/>
              </w:rPr>
              <w:t xml:space="preserve">Опубликованы 5 статей в </w:t>
            </w:r>
            <w:r w:rsidRPr="00864795">
              <w:t xml:space="preserve">сборнике «Инклюзия в профессиональном образовании: теория и практика, опыт и результаты: сборник материалов межрегиональной научно – практической конференции / отв. ред. </w:t>
            </w:r>
            <w:proofErr w:type="spellStart"/>
            <w:r w:rsidRPr="00864795">
              <w:t>Сердюкова</w:t>
            </w:r>
            <w:proofErr w:type="spellEnd"/>
            <w:r w:rsidRPr="00864795">
              <w:t xml:space="preserve"> Т.С. – г. Омск: БПОУ ОКПТ, 2021 г. –184 с.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«Роль службы психолого-педагогического сопровождения в развитии инклюзивного профессионального образования» (Костюк К.Б.)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 xml:space="preserve"> «Наставничество на производстве как условие профессионального становления обучающихся с ограниченными возможностями здоровья» (Мишанькина А.В.)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«Оценка результатов обучения лиц с ограниченными возможностями здоровья в условиях инклюзивного среднего профессионального образования» (</w:t>
            </w:r>
            <w:proofErr w:type="spellStart"/>
            <w:r w:rsidRPr="00864795">
              <w:t>Половков</w:t>
            </w:r>
            <w:proofErr w:type="spellEnd"/>
            <w:r w:rsidRPr="00864795">
              <w:t xml:space="preserve"> Д.И., преподаватель истории)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lastRenderedPageBreak/>
              <w:t xml:space="preserve"> «Наставничество как инструмент подготовки педагогов к реализации инклюзивного образования» (Фоминых И.А.)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«Роль наставничества в процессе адаптации обучающегося в условиях инклюзивного образования» (</w:t>
            </w:r>
            <w:proofErr w:type="spellStart"/>
            <w:r w:rsidRPr="00864795">
              <w:t>Каричева</w:t>
            </w:r>
            <w:proofErr w:type="spellEnd"/>
            <w:r w:rsidRPr="00864795">
              <w:t xml:space="preserve"> Р.В.)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</w:pPr>
            <w:r w:rsidRPr="00864795">
              <w:t xml:space="preserve">Участие во Всероссийской научно-практической конференции «Ресурсы и практики повышения качества жизни людей с инвалидностью», г. Санкт-Петербург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16.09.2021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b/>
                <w:i/>
                <w:color w:val="auto"/>
              </w:rPr>
            </w:pPr>
            <w:r w:rsidRPr="00864795">
              <w:rPr>
                <w:b/>
                <w:i/>
              </w:rPr>
              <w:t>Выступление с докладом</w:t>
            </w:r>
            <w:r w:rsidRPr="00864795">
              <w:t xml:space="preserve"> «Роль адаптированных образовательных программ в повышении качества жизни обучающихся с ОВЗ и инвалидностью» (Фоминых И.А.)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</w:pPr>
            <w:r w:rsidRPr="00864795">
              <w:t xml:space="preserve">Участие в Деловые программы VI Регионального чемпионата по профессиональному мастерству среди инвалидов и лиц с ОВЗ «Абилимпикс – 2021», Кузбасс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28.09.2021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докладом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 xml:space="preserve">«Роль и перспективы развития социального партнерства в инклюзивном профессиональном образовании» 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b/>
                <w:i/>
                <w:color w:val="auto"/>
              </w:rPr>
            </w:pPr>
            <w:r w:rsidRPr="00864795">
              <w:t>(Гудожникова О.Б.)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</w:pPr>
            <w:r w:rsidRPr="00864795">
              <w:t>Участие в XI Всероссийской научно-практической конференции с международным участием «Профессиональное образование: проблемы и достижения», г. Томск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cs="Times New Roman"/>
                <w:color w:val="auto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16.12.2021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докладами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«Кластерный подход к решению вопросов трудоустройства инвалидов и лиц с ограниченными возможностями здоровья в Томской области» (Гудожникова О.Б., директор техникума);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«Роль службы психолого-педагогического сопровождения в развитии инклюзивного профессионального образования» (Костюк К.Б., заместитель директора по ВР);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«Наставничество как инструмент подготовки педагогов к реализации инклюзивного образования» (Фоминых И.А., заместитель директора по УМР)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lastRenderedPageBreak/>
              <w:t>«Роль наставничества в процессе адаптации обучающихся в условиях инклюзивного образования» (</w:t>
            </w:r>
            <w:proofErr w:type="spellStart"/>
            <w:r w:rsidRPr="00864795">
              <w:t>Каричева</w:t>
            </w:r>
            <w:proofErr w:type="spellEnd"/>
            <w:r w:rsidRPr="00864795">
              <w:t xml:space="preserve"> Р.В., преподаватель);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«Эффективность использования методики активного обучения при обучении лиц с интеллектуальными нарушениями» (Масловская И.В., мастер производственного обучения);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«Электронное учебное пособие, как инструмент для саморазвития профессиональных компетенций у обучающихся с интеллектуальными нарушениями» (Подгорбунских Т.М., мастер производственного обучения);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«Эффективность использования на уроках истории адаптированных рабочих тетрадей для обучающихся с интеллектуальными нарушениями» (</w:t>
            </w:r>
            <w:proofErr w:type="spellStart"/>
            <w:r w:rsidRPr="00864795">
              <w:t>Половков</w:t>
            </w:r>
            <w:proofErr w:type="spellEnd"/>
            <w:r w:rsidRPr="00864795">
              <w:t xml:space="preserve"> Д.И., преподаватель);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t>«Особенности обучения английскому языку студентов с нарушением слуха» (Балабан Е.Г., преподаватель).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4795">
              <w:rPr>
                <w:b/>
                <w:i/>
              </w:rPr>
              <w:t xml:space="preserve">Опубликовано 6 статей в </w:t>
            </w:r>
            <w:r w:rsidRPr="00864795">
              <w:t>Сборнике П</w:t>
            </w:r>
            <w:r w:rsidRPr="00864795">
              <w:rPr>
                <w:rFonts w:ascii="Times New Roman" w:hAnsi="Times New Roman" w:cs="Times New Roman"/>
              </w:rPr>
              <w:t>рофессиональное образование: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проблемы и достижения: материалы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XI Всероссийской с международным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участием научно</w:t>
            </w:r>
            <w:r w:rsidRPr="00864795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практической конференции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(16–17 декабря 2021 </w:t>
            </w:r>
            <w:proofErr w:type="gram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г.)/</w:t>
            </w:r>
            <w:proofErr w:type="gramEnd"/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отв. ред.:  А. Ш. Бодрова, Е. В.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Колесникова, В. Н. 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– Томск: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Издательство Томского государственного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4795">
              <w:rPr>
                <w:rFonts w:ascii="Times New Roman" w:hAnsi="Times New Roman" w:cs="Times New Roman"/>
              </w:rPr>
              <w:t>педагогического университета, 2021. – 376 с.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4795">
              <w:rPr>
                <w:rFonts w:ascii="Times New Roman" w:hAnsi="Times New Roman" w:cs="Times New Roman"/>
              </w:rPr>
              <w:t xml:space="preserve">«Развитие социального кластера по вопросам образования и трудоустройства лиц с </w:t>
            </w:r>
            <w:r w:rsidRPr="00864795">
              <w:rPr>
                <w:rFonts w:ascii="Times New Roman" w:hAnsi="Times New Roman" w:cs="Times New Roman"/>
              </w:rPr>
              <w:lastRenderedPageBreak/>
              <w:t>инвалидностью и ограниченными возможностями здоровья на территории Томской области» (Гудожникова О.Б.)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lang w:eastAsia="ru-RU"/>
              </w:rPr>
              <w:t>«Роль службы психолого-педагогического сопровождения в развитии инклюзивного профессионального образования инклюзивного профессионального образования» (Костюк К.Б.)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lang w:eastAsia="ru-RU"/>
              </w:rPr>
              <w:t>«Наставничество как инструмент подготовки педагогов к реализации инклюзивного образования» (Фоминых И.А.)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lang w:eastAsia="ru-RU"/>
              </w:rPr>
              <w:t>«Оценка результатов обучения лиц с ограниченными возможностями здоровья в условиях инклюзивного среднего профессионального образования» (</w:t>
            </w:r>
            <w:proofErr w:type="spellStart"/>
            <w:r w:rsidRPr="00864795">
              <w:rPr>
                <w:rFonts w:ascii="Times New Roman" w:eastAsia="Times New Roman" w:hAnsi="Times New Roman" w:cs="Times New Roman"/>
                <w:lang w:eastAsia="ru-RU"/>
              </w:rPr>
              <w:t>Половков</w:t>
            </w:r>
            <w:proofErr w:type="spellEnd"/>
            <w:r w:rsidRPr="00864795">
              <w:rPr>
                <w:rFonts w:ascii="Times New Roman" w:eastAsia="Times New Roman" w:hAnsi="Times New Roman" w:cs="Times New Roman"/>
                <w:lang w:eastAsia="ru-RU"/>
              </w:rPr>
              <w:t xml:space="preserve"> Д.И.)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lang w:eastAsia="ru-RU"/>
              </w:rPr>
              <w:t>«Обучение английскому языку студентов с нарушением слуха в системе среднего профессионального образования» (Балабан Е.Г.)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rPr>
                <w:rFonts w:ascii="Times New Roman" w:hAnsi="Times New Roman" w:cs="Times New Roman"/>
              </w:rPr>
              <w:t>«Электронное учебное пособие как инструмент для саморазвития профессиональных компетенций у обучающихся с интеллектуальными нарушениями» (Подгорбунских Т.М.)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t>Участие в Деловой программе VII Регионального чемпионата по профессиональному мастерству среди инвалидов и лиц с ОВЗ «Абилимпикс – 2022» в Кузбассе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22.03.2022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докладами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rPr>
                <w:rFonts w:ascii="Times New Roman" w:hAnsi="Times New Roman" w:cs="Times New Roman"/>
              </w:rPr>
              <w:t>«Социальный кластер по вопросам образования и трудоустройства лиц с инвалидностью и ОВЗ на территории Томской области» (Гудожникова О.Б.)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t>Профессиональная адаптация лиц с ОВЗ и инвалидностью» (Мишанькина А.В.)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Участие в III Межрегиональной научно-практической конференции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 xml:space="preserve"> «Инструменты и сервисы формирования карьерных стратегий выпускников с ОВЗ и инвалидностью», г. Йошкар-Ола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17.05.2022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докладом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rPr>
                <w:color w:val="auto"/>
              </w:rPr>
              <w:t xml:space="preserve">«Создание доступной среды для лиц с ОВЗ и инвалидов в ОГБПОУ «Томский техникум </w:t>
            </w:r>
            <w:r w:rsidRPr="00864795">
              <w:rPr>
                <w:color w:val="auto"/>
              </w:rPr>
              <w:lastRenderedPageBreak/>
              <w:t>социальных технологий» по принципам «универсального дизайна» и равенства возможностей» (Фоминых И.А.)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b/>
                <w:i/>
                <w:color w:val="auto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Участие в III Региональном форуме «Современная цифровая образовательная среда: лучшие практики профессиональных образовательных организаций»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04.03.2022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докладом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t>«Разработка программного прототипа для проведения электронного тестирования и особенности его применения» (</w:t>
            </w:r>
            <w:proofErr w:type="spellStart"/>
            <w:r w:rsidRPr="00864795">
              <w:t>Кушеева</w:t>
            </w:r>
            <w:proofErr w:type="spellEnd"/>
            <w:r w:rsidRPr="00864795">
              <w:t xml:space="preserve"> М.Н.)</w:t>
            </w:r>
          </w:p>
          <w:p w:rsidR="001E2A79" w:rsidRPr="00864795" w:rsidRDefault="001E2A79" w:rsidP="001E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b/>
                <w:i/>
                <w:color w:val="000000"/>
                <w:sz w:val="24"/>
                <w:szCs w:val="24"/>
              </w:rPr>
              <w:t xml:space="preserve">Опубликовано 3 статьи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в сборнике</w:t>
            </w:r>
            <w:r w:rsidRPr="00864795">
              <w:rPr>
                <w:b/>
                <w:i/>
                <w:sz w:val="24"/>
                <w:szCs w:val="24"/>
              </w:rPr>
              <w:t xml:space="preserve">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Современная цифровая образовательная среда: лучшие практики профессиональных образовательных организаций: Материалы III Регионального форума, г. Томск, 04 марта 2022 г. - ТЭПК, 2022 –185 с.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4795">
              <w:rPr>
                <w:rFonts w:ascii="Times New Roman" w:hAnsi="Times New Roman" w:cs="Times New Roman"/>
              </w:rPr>
              <w:t>«Разработка программного прототипа для проведения электронного тестирования и особенности его применения» (</w:t>
            </w:r>
            <w:proofErr w:type="spellStart"/>
            <w:r w:rsidRPr="00864795">
              <w:rPr>
                <w:rFonts w:ascii="Times New Roman" w:hAnsi="Times New Roman" w:cs="Times New Roman"/>
              </w:rPr>
              <w:t>Кушеева</w:t>
            </w:r>
            <w:proofErr w:type="spellEnd"/>
            <w:r w:rsidRPr="00864795">
              <w:rPr>
                <w:rFonts w:ascii="Times New Roman" w:hAnsi="Times New Roman" w:cs="Times New Roman"/>
              </w:rPr>
              <w:t xml:space="preserve"> М.Н.)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4795">
              <w:rPr>
                <w:rFonts w:ascii="Times New Roman" w:hAnsi="Times New Roman" w:cs="Times New Roman"/>
              </w:rPr>
              <w:t>«Сравнительная характеристика цифровых платформ в контексте современного образования» (Балабан Е.Г.)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rFonts w:ascii="Times New Roman" w:hAnsi="Times New Roman" w:cs="Times New Roman"/>
              </w:rPr>
              <w:t xml:space="preserve">Электронный учебник </w:t>
            </w:r>
            <w:proofErr w:type="spellStart"/>
            <w:r w:rsidRPr="00864795">
              <w:rPr>
                <w:rFonts w:ascii="Times New Roman" w:hAnsi="Times New Roman" w:cs="Times New Roman"/>
              </w:rPr>
              <w:t>Google</w:t>
            </w:r>
            <w:proofErr w:type="spellEnd"/>
            <w:r w:rsidRPr="00864795">
              <w:rPr>
                <w:rFonts w:ascii="Times New Roman" w:hAnsi="Times New Roman" w:cs="Times New Roman"/>
              </w:rPr>
              <w:t xml:space="preserve"> документы» (Плешкова О.Н.)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864795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V Межрегиональная научно-практическая конференция «Актуальные вопросы организации инклюзивного обучения в профессиональных образовательных организациях», г. Уссурийск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28.04.2022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докладом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color w:val="auto"/>
              </w:rPr>
            </w:pPr>
            <w:r w:rsidRPr="00864795">
              <w:rPr>
                <w:rFonts w:cs="Times New Roman"/>
                <w:color w:val="auto"/>
              </w:rPr>
              <w:t>«Опыт работы студии по гражданско-патриотическому воспитанию в ОГБПОУ «Томский техникум социальных технологий» (</w:t>
            </w:r>
            <w:proofErr w:type="spellStart"/>
            <w:r w:rsidRPr="00864795">
              <w:rPr>
                <w:rFonts w:cs="Times New Roman"/>
                <w:color w:val="auto"/>
              </w:rPr>
              <w:t>Вельш</w:t>
            </w:r>
            <w:proofErr w:type="spellEnd"/>
            <w:r w:rsidRPr="00864795">
              <w:rPr>
                <w:rFonts w:cs="Times New Roman"/>
                <w:color w:val="auto"/>
              </w:rPr>
              <w:t xml:space="preserve"> Д.В.)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200618">
        <w:tc>
          <w:tcPr>
            <w:tcW w:w="14560" w:type="dxa"/>
            <w:gridSpan w:val="5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864795">
              <w:rPr>
                <w:rFonts w:ascii="PT Astra Serif" w:hAnsi="PT Astra Serif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</w:pPr>
            <w:bookmarkStart w:id="0" w:name="_Hlk82366789"/>
            <w:r w:rsidRPr="00864795">
              <w:t xml:space="preserve">Организован совместно с ГБПОУ «Курганский педагогический </w:t>
            </w:r>
            <w:r w:rsidRPr="00864795">
              <w:lastRenderedPageBreak/>
              <w:t xml:space="preserve">колледж»): </w:t>
            </w:r>
            <w:proofErr w:type="spellStart"/>
            <w:r w:rsidRPr="00864795">
              <w:t>вебинар</w:t>
            </w:r>
            <w:proofErr w:type="spellEnd"/>
            <w:r w:rsidRPr="00864795">
              <w:t xml:space="preserve"> «Технология наставничества в инклюзивном образовании»</w:t>
            </w:r>
            <w:bookmarkEnd w:id="0"/>
          </w:p>
          <w:p w:rsidR="001E2A79" w:rsidRPr="00864795" w:rsidRDefault="001E2A79" w:rsidP="001E2A79">
            <w:pPr>
              <w:pStyle w:val="Default"/>
              <w:ind w:firstLine="708"/>
              <w:jc w:val="both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29.09.2021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докладами</w:t>
            </w:r>
          </w:p>
          <w:p w:rsidR="001E2A79" w:rsidRPr="00864795" w:rsidRDefault="001E2A79" w:rsidP="001E2A79">
            <w:pPr>
              <w:pStyle w:val="Default"/>
              <w:jc w:val="both"/>
            </w:pPr>
            <w:r w:rsidRPr="00864795">
              <w:lastRenderedPageBreak/>
              <w:t>«Наставничество как инструмент подготовки педагогов к реализации инклюзивного образования» (Фоминых И.А.)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  <w:b/>
                <w:i/>
                <w:color w:val="auto"/>
              </w:rPr>
            </w:pPr>
            <w:r w:rsidRPr="00864795">
              <w:t>«Роль наставничества в процессе адаптации обучающихся в условиях инклюзивного образования» (</w:t>
            </w:r>
            <w:proofErr w:type="spellStart"/>
            <w:r w:rsidRPr="00864795">
              <w:t>Каричева</w:t>
            </w:r>
            <w:proofErr w:type="spellEnd"/>
            <w:r w:rsidRPr="00864795">
              <w:t xml:space="preserve"> Р.В.)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1E2A79" w:rsidRPr="00864795" w:rsidRDefault="001E2A79" w:rsidP="001E2A79">
            <w:pPr>
              <w:pStyle w:val="Default"/>
              <w:jc w:val="both"/>
            </w:pPr>
            <w:r w:rsidRPr="00864795">
              <w:lastRenderedPageBreak/>
              <w:t xml:space="preserve">Участие в серии </w:t>
            </w:r>
            <w:proofErr w:type="spellStart"/>
            <w:r w:rsidRPr="00864795">
              <w:t>вебинаров</w:t>
            </w:r>
            <w:proofErr w:type="spellEnd"/>
            <w:r w:rsidRPr="00864795">
              <w:t xml:space="preserve"> по формированию банка лучших практик в сфере инклюзивного образования, организованные Федеральным методическим центром по инклюзивному образованию: 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64795">
              <w:t>Вебинар</w:t>
            </w:r>
            <w:proofErr w:type="spellEnd"/>
            <w:r w:rsidRPr="00864795">
              <w:t xml:space="preserve"> «Методики и технологии разработки адаптированных программ для людей с инвалидностью различных нозологий и лиц с ОВЗ».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64795">
              <w:rPr>
                <w:rFonts w:eastAsia="Times New Roman"/>
                <w:color w:val="auto"/>
                <w:lang w:eastAsia="ru-RU"/>
              </w:rPr>
              <w:t>Вебинар</w:t>
            </w:r>
            <w:proofErr w:type="spellEnd"/>
            <w:r w:rsidRPr="00864795">
              <w:rPr>
                <w:rFonts w:eastAsia="Times New Roman"/>
                <w:color w:val="auto"/>
                <w:lang w:eastAsia="ru-RU"/>
              </w:rPr>
              <w:t xml:space="preserve"> «Методики и технологии реализации программ профессионального обучения для лиц с интеллектуальными нарушениями»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1E2A79" w:rsidRPr="00864795" w:rsidRDefault="001E2A79" w:rsidP="001E2A79">
            <w:pPr>
              <w:jc w:val="both"/>
              <w:rPr>
                <w:sz w:val="24"/>
                <w:szCs w:val="24"/>
              </w:rPr>
            </w:pPr>
            <w:proofErr w:type="spellStart"/>
            <w:r w:rsidRPr="0086479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86479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«Региональные практики сетевого и межведомственного взаимодействия и работы с партнерами в сфере инклюзивного образования. Нормативно-правовая база»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12.10.2021 г.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21.10.2021 г.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25.11.2021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докладами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«Особенности разработки и реализации адаптированных образовательных программ» (Фоминых И.А., заместитель директора по УМР);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«Методика обучения лиц с нарушением слуха английскому языку» (Балабан Е.Г., преподаватель);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«Эффективность разработки и использования на уроках истории адаптированных рабочих тетрадей при обучении лиц с умственной отсталостью» (</w:t>
            </w:r>
            <w:proofErr w:type="spellStart"/>
            <w:r w:rsidRPr="00864795">
              <w:rPr>
                <w:rFonts w:eastAsia="Times New Roman"/>
                <w:color w:val="auto"/>
                <w:lang w:eastAsia="ru-RU"/>
              </w:rPr>
              <w:t>Половков</w:t>
            </w:r>
            <w:proofErr w:type="spellEnd"/>
            <w:r w:rsidRPr="00864795">
              <w:rPr>
                <w:rFonts w:eastAsia="Times New Roman"/>
                <w:color w:val="auto"/>
                <w:lang w:eastAsia="ru-RU"/>
              </w:rPr>
              <w:t xml:space="preserve"> Д.И., преподаватель).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«Эффективность использования технологий АМО (активные методы обучения) при обучении лиц с интеллектуальными нарушениями» (Масловская И.В., мастер производственного обучения);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«Методика обучения лиц с умственной отсталостью, имеющих нарушения опорно-</w:t>
            </w:r>
            <w:r w:rsidRPr="00864795">
              <w:rPr>
                <w:rFonts w:eastAsia="Times New Roman"/>
                <w:color w:val="auto"/>
                <w:lang w:eastAsia="ru-RU"/>
              </w:rPr>
              <w:lastRenderedPageBreak/>
              <w:t>двигательного аппарата на уроках учебной практики» (Климашевская Э.Г., мастер производственного обучения);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«Электронное учебное пособие как инструмент для саморазвития профессиональных компетенций у обучающихся с интеллектуальными нарушениями» (Подгорбунских Т.М., мастер производственного обучения).</w:t>
            </w:r>
          </w:p>
          <w:p w:rsidR="001E2A79" w:rsidRPr="00864795" w:rsidRDefault="001E2A79" w:rsidP="001E2A79">
            <w:pPr>
              <w:jc w:val="both"/>
              <w:rPr>
                <w:b/>
                <w:i/>
                <w:sz w:val="24"/>
                <w:szCs w:val="24"/>
              </w:rPr>
            </w:pPr>
            <w:r w:rsidRPr="0086479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Гудожникова О.Б. «Социальный кластер по вопросам образования и трудоустройства лиц с инвалидностью и ОВЗ на территории Томской области, ОГБПОУ «Томский техникум социальных технологий» (Гудожникова О.Б.) 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Участие в Межрегиональном </w:t>
            </w:r>
            <w:proofErr w:type="spellStart"/>
            <w:r w:rsidRPr="00864795">
              <w:rPr>
                <w:rFonts w:eastAsia="Times New Roman"/>
                <w:color w:val="auto"/>
                <w:lang w:eastAsia="ru-RU"/>
              </w:rPr>
              <w:t>вебинар</w:t>
            </w:r>
            <w:proofErr w:type="spellEnd"/>
            <w:r w:rsidRPr="00864795">
              <w:rPr>
                <w:rFonts w:eastAsia="Times New Roman"/>
                <w:color w:val="auto"/>
                <w:lang w:eastAsia="ru-RU"/>
              </w:rPr>
              <w:t xml:space="preserve"> «Молодежное клубное движение: содействие развитию профессиональных и деловых качеств», г. Курган</w:t>
            </w:r>
          </w:p>
          <w:p w:rsidR="001E2A79" w:rsidRPr="00864795" w:rsidRDefault="001E2A79" w:rsidP="001E2A79">
            <w:pPr>
              <w:pStyle w:val="Default"/>
              <w:jc w:val="both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17.12.2021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b/>
                <w:i/>
              </w:rPr>
              <w:t>Выступление с докладом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b/>
                <w:i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 «Деятельность Клуба по гражданско-патриотическому воспитанию в ОГБПОУ «Томский техникум социальных технологий» (</w:t>
            </w:r>
            <w:proofErr w:type="spellStart"/>
            <w:r w:rsidRPr="00864795">
              <w:rPr>
                <w:rFonts w:eastAsia="Times New Roman"/>
                <w:color w:val="auto"/>
                <w:lang w:eastAsia="ru-RU"/>
              </w:rPr>
              <w:t>Вельш</w:t>
            </w:r>
            <w:proofErr w:type="spellEnd"/>
            <w:r w:rsidRPr="00864795">
              <w:rPr>
                <w:rFonts w:eastAsia="Times New Roman"/>
                <w:color w:val="auto"/>
                <w:lang w:eastAsia="ru-RU"/>
              </w:rPr>
              <w:t xml:space="preserve"> Д.В., менеджер по патриотической и музейно-просветительской деятельности)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</w:pPr>
            <w:r w:rsidRPr="00864795">
              <w:rPr>
                <w:rFonts w:eastAsia="Times New Roman"/>
                <w:color w:val="auto"/>
                <w:lang w:eastAsia="ru-RU"/>
              </w:rPr>
              <w:t>Опыт специалистов ТТСТ опубликован в сборниках лучших педагогических региональных практик в сфере инклюзивного образования.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 - Региональные практики сетевого и межведомственного взаимодействия и работы с партнерами в сфере инклюзивного образования. Нормативно-правовая база. Региональный опыт. Сборник лучших региональных педагогических практик. Выпуск 6. – М. Издательство Перо, 2021. 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         Гудожникова О.Б. «Социальный кластер по вопросам образования и трудоустройства лиц с инвалидностью и ОВЗ на территории Томской области, ОГБПОУ «Томский техникум социальных технологий». 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lastRenderedPageBreak/>
              <w:t xml:space="preserve"> - Методики и технологии разработки и реализации адаптированных образовательных программ для людей с инвалидностью и лиц с ОВЗ различных нозологий. Сборник лучших региональных педагогических практик. Выпуск 7. – М. Издательство Перо, 2021.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Фоминых И.А. «Особенности разработки и реализации адаптированных образовательных программ».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Балабан Е.Г. «Методика обучения лиц с нарушением слуха английскому языку».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864795">
              <w:rPr>
                <w:rFonts w:eastAsia="Times New Roman"/>
                <w:color w:val="auto"/>
                <w:lang w:eastAsia="ru-RU"/>
              </w:rPr>
              <w:t>Половков</w:t>
            </w:r>
            <w:proofErr w:type="spellEnd"/>
            <w:r w:rsidRPr="00864795">
              <w:rPr>
                <w:rFonts w:eastAsia="Times New Roman"/>
                <w:color w:val="auto"/>
                <w:lang w:eastAsia="ru-RU"/>
              </w:rPr>
              <w:t xml:space="preserve"> Д.И. «Эффективность разработки и использования на уроках истории адаптированных рабочих тетрадей при обучении лиц с умственной отсталостью».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 - Методики и технологии реализации программ профессионального обучения для лиц с интеллектуальными нарушениями. Сборник лучших региональных педагогических практик. Выпуск 3. – М. Издательство Перо, 2021. 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Климашевская Э.Г. «Методика обучения лиц с умственной отсталостью, имеющих нарушения опорно-двигательного аппарата на уроках учебной практики».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Масловская И.В. «Эффективность использования технологий активных методов обучения при обучении лиц с интеллектуальными нарушениями».</w:t>
            </w:r>
          </w:p>
          <w:p w:rsidR="001E2A79" w:rsidRPr="00864795" w:rsidRDefault="001E2A79" w:rsidP="001E2A79">
            <w:pPr>
              <w:pStyle w:val="Default"/>
              <w:ind w:firstLine="708"/>
              <w:jc w:val="both"/>
              <w:rPr>
                <w:b/>
                <w:i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Подгорбунских Т.М. «Электронное учебное пособие как инструмент для саморазвития профессиональных компетенций у обучающихся с интеллектуальными нарушениями».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 xml:space="preserve">Международный конгресс-выставка «Молодые профессионалы». Всероссийская конференция по вопросам инклюзивного образования «Перспективы развития инклюзивного среднего профессионального образования и профессионального обучения».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13.12.2021.г.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64795">
              <w:rPr>
                <w:rFonts w:eastAsia="Times New Roman"/>
                <w:color w:val="auto"/>
                <w:lang w:eastAsia="ru-RU"/>
              </w:rPr>
              <w:t>БПОО ОГБПУ «ТТСТ» - победитель в номинации «</w:t>
            </w:r>
            <w:proofErr w:type="spellStart"/>
            <w:r w:rsidRPr="00864795">
              <w:rPr>
                <w:rFonts w:eastAsia="Times New Roman"/>
                <w:color w:val="auto"/>
                <w:lang w:eastAsia="ru-RU"/>
              </w:rPr>
              <w:t>Вебинары</w:t>
            </w:r>
            <w:proofErr w:type="spellEnd"/>
            <w:r w:rsidRPr="00864795">
              <w:rPr>
                <w:rFonts w:eastAsia="Times New Roman"/>
                <w:color w:val="auto"/>
                <w:lang w:eastAsia="ru-RU"/>
              </w:rPr>
              <w:t xml:space="preserve"> лучших практик 2021. Адаптированные программы» </w:t>
            </w:r>
          </w:p>
          <w:p w:rsidR="001E2A79" w:rsidRPr="00864795" w:rsidRDefault="001E2A79" w:rsidP="001E2A79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AA0880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6.5.</w:t>
            </w:r>
          </w:p>
        </w:tc>
        <w:tc>
          <w:tcPr>
            <w:tcW w:w="13804" w:type="dxa"/>
            <w:gridSpan w:val="4"/>
          </w:tcPr>
          <w:p w:rsidR="001E2A79" w:rsidRPr="00C15C10" w:rsidRDefault="001E2A79" w:rsidP="001E2A7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15C10">
              <w:rPr>
                <w:rFonts w:ascii="PT Astra Serif" w:hAnsi="PT Astra Serif" w:cs="Times New Roman"/>
                <w:b/>
                <w:sz w:val="24"/>
                <w:szCs w:val="24"/>
              </w:rPr>
              <w:t>Организация аттестации педагогических работников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Повышение квалификации 3 педагогических работников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27.05.2022 г.</w:t>
            </w:r>
          </w:p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30.06.2022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Повысили квалификацию 3 педагогических работника: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Высшая квалификационная категория – 2 преподавателя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Первая квалификационная категория – 1 преподаватель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6105A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200618">
        <w:tc>
          <w:tcPr>
            <w:tcW w:w="14560" w:type="dxa"/>
            <w:gridSpan w:val="5"/>
          </w:tcPr>
          <w:p w:rsidR="001E2A79" w:rsidRPr="00625AB2" w:rsidRDefault="001E2A79" w:rsidP="001E2A7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625AB2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Обновление и развитие инфраструктуры организации</w:t>
            </w:r>
          </w:p>
          <w:p w:rsidR="001E2A79" w:rsidRPr="00046489" w:rsidRDefault="001E2A79" w:rsidP="00046489">
            <w:pPr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Комплектование мастерских и учебных кабинетов техникума необходимым оборудованием, инструментом, расходными материалами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Мастерские и учебные кабинеты укомплектованы оборудованием, инструментами, расходными материалами, необходимыми для проведения учебных занятий и лабораторно-практических занятий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Оснащение лаборатории ЦОС компьютерным оборудованием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 лаборатории ЦОС оснащены компьютерным оборудованием: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6D4072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Организовано проведение ДЭ по специальности «Печатное дело»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1.Произведен ремонт помещения для проведения ДЭ по специальности «Печатное дело».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2.Подготовлены пакеты документов для аккредитации ЦПДЭ, рабочие места для проведения ДЭ оснащены в соответствии с инфраструктурным листом, закуплены расходные материалы.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6D4072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Комплектование библиотечного фонда электронными образовательными ресурсами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1.Заключен договор на использование ЭБС </w:t>
            </w:r>
            <w:r w:rsidRPr="00864795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PROF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обазование</w:t>
            </w:r>
            <w:proofErr w:type="spellEnd"/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2.Оформлена подписка на электронный журнал «Доступная среда» в рамках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первоочередных мероприятий по повышению показателей доступности для инвалидов и лиц с ОВЗ, предоставляемых ПОО с учетом мер предупреждения причинения вреда при формировании </w:t>
            </w:r>
            <w:proofErr w:type="spellStart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6D4072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Развитие электронной информационно-образовательной инфраструктуры для электронного обучения и дистанционных образовательных технологий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1.Все учебные кабинеты обеспечены выходом в Интернет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2.Организована работа 2 лабораторий «Цифровой образовательной среды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3.Заключены договора на использование в учебном процессе ЦОК Академия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Иннополис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ЯКласс</w:t>
            </w:r>
            <w:proofErr w:type="spellEnd"/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781EC1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Мониторинг по обеспечению условий доступности ПОО Томской области для инвалидов и лиц с ОВЗ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08.09.2021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Организован и проведен мониторинг по обеспечению условий доступности ПОО Томской области для инвалидов и лиц с ОВЗ, направлен ФМЦИО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781EC1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Заседание Рабочей группы по разработке плана мероприятий (дорожной карты) по обеспечению ПОО условий доступности для инвалидов и лиц с ОВЗ и предоставляемых услуг в сфере СПО Томской области на 2022-2030 годы (далее -РГ)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19.01.2022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Протокол заседания РГ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781EC1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Мониторинг по обеспечению условий доступности ПОО Томской области для инвалидов и лиц с ОВЗ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01.03.2022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Проведено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самообследование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обеспечению условий доступности ПОО Томской области для инвалидов и лиц с ОВЗ, разработаны планы первоочередных мероприятий по повышению 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показателей доступности для инвалидов и лиц с ОВЗ объектов и услуг, предоставляемых ПОО с учетом мер предупреждения вреда при формировании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безбарьерной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781EC1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200618">
        <w:tc>
          <w:tcPr>
            <w:tcW w:w="14560" w:type="dxa"/>
            <w:gridSpan w:val="5"/>
          </w:tcPr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E2A79" w:rsidRPr="00625AB2" w:rsidRDefault="001E2A79" w:rsidP="001E2A7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color w:val="FF0000"/>
                <w:sz w:val="28"/>
                <w:szCs w:val="28"/>
              </w:rPr>
            </w:pPr>
            <w:r w:rsidRPr="00625AB2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Участие в реализации национальных и региональных проектов</w:t>
            </w:r>
          </w:p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в реализации федерального проекта «Билет в будущее»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Сентябрь-декабрь 2021 г.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a4"/>
              <w:numPr>
                <w:ilvl w:val="0"/>
                <w:numId w:val="14"/>
              </w:numPr>
              <w:ind w:left="34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Реализация программ дополнительного образования для детей и взрослых по компетенциям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14"/>
              </w:numPr>
              <w:ind w:left="34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В профессиональных пробах приняло участие  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8E7FC0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в реализации регионального проекта «Цифровая образовательная среда»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a4"/>
              <w:numPr>
                <w:ilvl w:val="0"/>
                <w:numId w:val="15"/>
              </w:numPr>
              <w:ind w:left="29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Выполнены мероприятия дорожной карты, утвержденной распоряжением директора от 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15"/>
              </w:numPr>
              <w:ind w:left="29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Численность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получивших доступ к использованию в образовательном процессе ресурсов ЦОК «Академия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Иннополис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» составляет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63 чел.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15"/>
              </w:numPr>
              <w:ind w:left="29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обучающихся обучаются по индивидуальному плану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15"/>
              </w:numPr>
              <w:ind w:left="29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педагогических работника прошли повышение квалификации по программам:</w:t>
            </w:r>
          </w:p>
          <w:p w:rsidR="001E2A79" w:rsidRPr="00864795" w:rsidRDefault="001E2A79" w:rsidP="001E2A79">
            <w:pPr>
              <w:pStyle w:val="a4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-Цифровая трансформация и цифровая экономика: технологии и компетенции;</w:t>
            </w:r>
          </w:p>
          <w:p w:rsidR="001E2A79" w:rsidRPr="00864795" w:rsidRDefault="001E2A79" w:rsidP="001E2A79">
            <w:pPr>
              <w:pStyle w:val="a4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-Электронное обучение и дистанционные образовательные технологии. Оптимальные модели смешанного обучения. Опыт внедрения и сопровождения электронных образовательных курсов в образовательном процессе;</w:t>
            </w:r>
          </w:p>
          <w:p w:rsidR="001E2A79" w:rsidRPr="00864795" w:rsidRDefault="001E2A79" w:rsidP="001E2A79">
            <w:pPr>
              <w:pStyle w:val="a4"/>
              <w:ind w:lef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ASTRA</w:t>
            </w: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LINUX</w:t>
            </w: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Расширенное администрирование </w:t>
            </w: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ALSE</w:t>
            </w: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-1603;</w:t>
            </w:r>
          </w:p>
          <w:p w:rsidR="001E2A79" w:rsidRPr="00864795" w:rsidRDefault="001E2A79" w:rsidP="001E2A79">
            <w:pPr>
              <w:pStyle w:val="a4"/>
              <w:ind w:left="29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-Модели и технологии интеграции онлайн-курсов в образовательные программы</w:t>
            </w:r>
          </w:p>
          <w:p w:rsidR="001E2A79" w:rsidRPr="00864795" w:rsidRDefault="001E2A79" w:rsidP="001E2A79">
            <w:pPr>
              <w:pStyle w:val="a4"/>
              <w:numPr>
                <w:ilvl w:val="0"/>
                <w:numId w:val="15"/>
              </w:numPr>
              <w:ind w:left="31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12 преподавателей, использующих в образовательном процессе ресурсы федеральной информационно-сервисной платформы «Академия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Иннополис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»: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ЯКласс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864795">
              <w:rPr>
                <w:rFonts w:ascii="Times New Roman" w:eastAsia="Calibri" w:hAnsi="Times New Roman"/>
                <w:sz w:val="24"/>
                <w:szCs w:val="24"/>
              </w:rPr>
              <w:t xml:space="preserve">Новый Диск, </w:t>
            </w:r>
            <w:proofErr w:type="spellStart"/>
            <w:r w:rsidRPr="00864795">
              <w:rPr>
                <w:rFonts w:ascii="Times New Roman" w:eastAsia="Calibri" w:hAnsi="Times New Roman"/>
                <w:sz w:val="24"/>
                <w:szCs w:val="24"/>
              </w:rPr>
              <w:t>Фоксфорд</w:t>
            </w:r>
            <w:proofErr w:type="spellEnd"/>
            <w:r w:rsidRPr="00864795">
              <w:rPr>
                <w:rFonts w:ascii="Times New Roman" w:eastAsia="Calibri" w:hAnsi="Times New Roman"/>
                <w:sz w:val="24"/>
                <w:szCs w:val="24"/>
              </w:rPr>
              <w:t>, 1</w:t>
            </w:r>
            <w:r w:rsidRPr="0086479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Pr="00864795">
              <w:rPr>
                <w:rFonts w:ascii="Times New Roman" w:eastAsia="Calibri" w:hAnsi="Times New Roman"/>
                <w:sz w:val="24"/>
                <w:szCs w:val="24"/>
              </w:rPr>
              <w:t>: Урок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8E7FC0">
              <w:rPr>
                <w:rFonts w:ascii="PT Astra Serif" w:eastAsia="PT Astra Serif" w:hAnsi="PT Astra Serif" w:cs="PT Astra Serif"/>
                <w:sz w:val="24"/>
                <w:szCs w:val="24"/>
              </w:rPr>
              <w:lastRenderedPageBreak/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Участие в реализации регионального проекта «Молодые профессионалы»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1. Аккредитация 1 ЦПДЭ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2. 21 студент сдали ДЭ в формате ГИА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3. 1 преподаватель повысил квалификацию по программе, основанной на опыте союза </w:t>
            </w:r>
            <w:proofErr w:type="spellStart"/>
            <w:r w:rsidRPr="00864795">
              <w:rPr>
                <w:rFonts w:ascii="PT Astra Serif" w:hAnsi="PT Astra Serif" w:cs="Times New Roman"/>
                <w:sz w:val="24"/>
                <w:szCs w:val="24"/>
              </w:rPr>
              <w:t>Ворлдскиллс</w:t>
            </w:r>
            <w:proofErr w:type="spellEnd"/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 Россия</w:t>
            </w:r>
          </w:p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 xml:space="preserve">4. Доля обучающихся, вовлечённых в различные формы наставничества составляет 114% 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1B4473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  <w:jc w:val="both"/>
              <w:rPr>
                <w:rFonts w:cs="Times New Roman"/>
              </w:rPr>
            </w:pPr>
            <w:r w:rsidRPr="00864795">
              <w:t xml:space="preserve"> Участие в реализации регионального проекта «Кадры для цифровой экономики»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sz w:val="24"/>
                <w:szCs w:val="24"/>
              </w:rPr>
              <w:t>1.Обучение по программе «Ключевые компетенции цифровой экономики» прошли 37 студентов. Качественный результат:</w:t>
            </w:r>
          </w:p>
        </w:tc>
        <w:tc>
          <w:tcPr>
            <w:tcW w:w="2742" w:type="dxa"/>
          </w:tcPr>
          <w:p w:rsidR="001E2A79" w:rsidRDefault="001E2A79" w:rsidP="001E2A79">
            <w:pPr>
              <w:jc w:val="center"/>
            </w:pPr>
            <w:r w:rsidRPr="001B4473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200618">
        <w:tc>
          <w:tcPr>
            <w:tcW w:w="14560" w:type="dxa"/>
            <w:gridSpan w:val="5"/>
          </w:tcPr>
          <w:p w:rsidR="001E2A79" w:rsidRPr="00864795" w:rsidRDefault="001E2A79" w:rsidP="001E2A79">
            <w:pPr>
              <w:pStyle w:val="Default"/>
            </w:pPr>
          </w:p>
          <w:p w:rsidR="001E2A79" w:rsidRPr="00625AB2" w:rsidRDefault="001E2A79" w:rsidP="001E2A79">
            <w:pPr>
              <w:pStyle w:val="a4"/>
              <w:numPr>
                <w:ilvl w:val="0"/>
                <w:numId w:val="1"/>
              </w:numPr>
              <w:jc w:val="center"/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</w:pPr>
            <w:r w:rsidRPr="00625AB2">
              <w:rPr>
                <w:rFonts w:ascii="PT Astra Serif" w:hAnsi="PT Astra Serif" w:cs="Times New Roman"/>
                <w:b/>
                <w:color w:val="FF0000"/>
                <w:sz w:val="28"/>
                <w:szCs w:val="28"/>
              </w:rPr>
              <w:t>Участие в деятельности образовательно-отраслевых кластеров</w:t>
            </w:r>
          </w:p>
          <w:p w:rsidR="001E2A79" w:rsidRPr="00864795" w:rsidRDefault="001E2A79" w:rsidP="001E2A79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744438">
        <w:tc>
          <w:tcPr>
            <w:tcW w:w="14560" w:type="dxa"/>
            <w:gridSpan w:val="5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sz w:val="24"/>
                <w:szCs w:val="24"/>
              </w:rPr>
              <w:t>Социальный кластер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Формирование Координационного совета и Экспертного совета Социального кластера, выборы председателя Координационного совета и назначение председателя Экспертного совета Социального кластера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Январь-март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Предложения сформированы, установочное заседание проведено в срок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both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Выборы председателя Координационного совета и Экспертного совета перенесены на июнь 2022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Проведение установочного заседания Координационного совета Кластера, проведение плановых заседаний Координационного совета </w:t>
            </w: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и Экспертного совета Социального кластера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lastRenderedPageBreak/>
              <w:t>Январь 2022, далее ежеквартально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Проведено 3 заседания Социального кластера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Разработка и утверждение Программы развития Социального кластера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Февраль-март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Разработана и утверждена в срок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Проведение стратегической сессии с партнерами-работодателями, с целью выявления трудностей при трудоустройстве лиц с инвалидностью и ОВЗ, а также формирования новых механизмов трудоустройства лиц с инвалидностью и ОВЗ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Апрель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Стратегическая сессия проведена в рамках деловой программы VII Регионального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Создание проектного офиса для реализации проектов Социального кластера:</w:t>
            </w:r>
          </w:p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5.1 Проект «</w:t>
            </w:r>
            <w:proofErr w:type="spellStart"/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Агрегатор</w:t>
            </w:r>
            <w:proofErr w:type="spellEnd"/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работодателей».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5.2 Проект «</w:t>
            </w:r>
            <w:proofErr w:type="spellStart"/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Агрегатор</w:t>
            </w:r>
            <w:proofErr w:type="spellEnd"/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выпускников».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5.3 Проект «Истории лучших».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5.4 Проект «Школа инклюзивного работодателя».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5.5 Проект «Школа успешного трудоустройства». 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5.6 Проект «Интеграция»</w:t>
            </w:r>
            <w:r w:rsidRPr="0086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 xml:space="preserve"> Февраль-март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Создан проектный офис, определены ответственные лица за каждый проект портфеля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Создание матрицы реализации портфеля проектов Социального кластера и организация контроля ее исполнения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Февраль-март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Создана матрица реализации портфеля проектов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Мониторинг количества лиц с инвалидностью и ОВЗ, обучающихся в образовательных организациях </w:t>
            </w: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общего образования г. Томска и Томской области и изучение инфраструктуры мастерских современных школ г. Томска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lastRenderedPageBreak/>
              <w:t>Февраль-март 2022</w:t>
            </w:r>
          </w:p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Проведен, результаты доложены на заседании Социального кластера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Реализация мероприятий Программы развития Социального кластера, проектов Социального кластера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Март-ноябрь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Проводятся в соответствии с Программой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9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Повышение правовой грамотности членов Социального кластера в вопросах организации трудоустройства лиц с инвалидностью и ОВЗ на территории Российской Федерации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Март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31.03.2022 проведен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вебинар</w:t>
            </w:r>
            <w:proofErr w:type="spellEnd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«</w:t>
            </w: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Повышение правовой грамотности членов Социального кластера в вопросах организации трудоустройства лиц с инвалидностью и ОВЗ на территории Российской Федерации»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10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Создание площадки для проведения «больших встреч» участников кластера, работодателей, граждан с инвалидностью и ОВЗ, иных </w:t>
            </w:r>
            <w:proofErr w:type="spellStart"/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заинтересантов</w:t>
            </w:r>
            <w:proofErr w:type="spellEnd"/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Апрель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В рамках деловой программы чемпионата по профессиональному мастерству среди инвалидов и лиц с ограниченными возможностями здоровья «Абилимпикс»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11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Информационное освещение мероприятий Социального кластера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 xml:space="preserve">Январь-декабрь 2022 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Проводится ежемесячно, используется официальный сайт техникума, социальные сети, создана рабочая группа в </w:t>
            </w:r>
            <w:proofErr w:type="spellStart"/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телеграм</w:t>
            </w:r>
            <w:proofErr w:type="spellEnd"/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12</w:t>
            </w: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a4"/>
              <w:ind w:left="0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эффективности работы Социального кластера, подготовка полугодового и годового отчетов о деятельности Социального кластера</w:t>
            </w:r>
          </w:p>
        </w:tc>
        <w:tc>
          <w:tcPr>
            <w:tcW w:w="1868" w:type="dxa"/>
          </w:tcPr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Июнь 2022</w:t>
            </w:r>
          </w:p>
          <w:p w:rsidR="001E2A79" w:rsidRPr="00864795" w:rsidRDefault="001E2A79" w:rsidP="001E2A79">
            <w:pPr>
              <w:pStyle w:val="a9"/>
              <w:spacing w:before="0" w:beforeAutospacing="0" w:after="0" w:afterAutospacing="0" w:line="276" w:lineRule="auto"/>
              <w:jc w:val="both"/>
              <w:textAlignment w:val="baseline"/>
              <w:rPr>
                <w:rFonts w:ascii="PT Astra Serif" w:eastAsiaTheme="minorEastAsia" w:hAnsi="PT Astra Serif"/>
                <w:bCs/>
              </w:rPr>
            </w:pPr>
            <w:r w:rsidRPr="00864795">
              <w:rPr>
                <w:rFonts w:ascii="PT Astra Serif" w:eastAsiaTheme="minorEastAsia" w:hAnsi="PT Astra Serif"/>
                <w:bCs/>
              </w:rPr>
              <w:t>Декабрь 2022</w:t>
            </w:r>
          </w:p>
        </w:tc>
        <w:tc>
          <w:tcPr>
            <w:tcW w:w="5169" w:type="dxa"/>
          </w:tcPr>
          <w:p w:rsidR="001E2A79" w:rsidRPr="00864795" w:rsidRDefault="001E2A79" w:rsidP="001E2A79">
            <w:pPr>
              <w:pStyle w:val="11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Отчетный доклад представлен на заседании Социального кластера</w:t>
            </w: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sz w:val="24"/>
                <w:szCs w:val="24"/>
              </w:rPr>
            </w:pPr>
            <w:r w:rsidRPr="00864795">
              <w:rPr>
                <w:rFonts w:ascii="PT Astra Serif" w:eastAsia="PT Astra Serif" w:hAnsi="PT Astra Serif" w:cs="PT Astra Serif"/>
                <w:sz w:val="24"/>
                <w:szCs w:val="24"/>
              </w:rPr>
              <w:t>Без отклонений</w:t>
            </w:r>
          </w:p>
        </w:tc>
      </w:tr>
      <w:tr w:rsidR="001E2A79" w:rsidRPr="00864795" w:rsidTr="00744438">
        <w:tc>
          <w:tcPr>
            <w:tcW w:w="14560" w:type="dxa"/>
            <w:gridSpan w:val="5"/>
          </w:tcPr>
          <w:p w:rsidR="001E2A79" w:rsidRPr="00864795" w:rsidRDefault="001E2A79" w:rsidP="001E2A79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64795">
              <w:rPr>
                <w:rFonts w:ascii="PT Astra Serif" w:hAnsi="PT Astra Serif" w:cs="Times New Roman"/>
                <w:b/>
                <w:sz w:val="24"/>
                <w:szCs w:val="24"/>
              </w:rPr>
              <w:t>Кластер сферы услуг</w:t>
            </w: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E2A79" w:rsidRPr="00864795" w:rsidTr="00864795">
        <w:tc>
          <w:tcPr>
            <w:tcW w:w="756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E2A79" w:rsidRPr="00864795" w:rsidRDefault="001E2A79" w:rsidP="001E2A79">
            <w:pPr>
              <w:pStyle w:val="Default"/>
            </w:pPr>
          </w:p>
        </w:tc>
        <w:tc>
          <w:tcPr>
            <w:tcW w:w="1868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742" w:type="dxa"/>
          </w:tcPr>
          <w:p w:rsidR="001E2A79" w:rsidRPr="00864795" w:rsidRDefault="001E2A79" w:rsidP="001E2A7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F1A14" w:rsidRPr="00864795" w:rsidRDefault="00EF1A14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EF1A14" w:rsidRPr="00864795" w:rsidRDefault="00EF1A14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A13FEF" w:rsidRPr="00A13FEF" w:rsidRDefault="00A13FEF" w:rsidP="00A13FEF">
      <w:pPr>
        <w:spacing w:after="0" w:line="900" w:lineRule="atLeast"/>
        <w:jc w:val="center"/>
        <w:outlineLvl w:val="0"/>
        <w:rPr>
          <w:rFonts w:ascii="YS Text" w:eastAsia="Times New Roman" w:hAnsi="YS Text" w:cs="Times New Roman"/>
          <w:kern w:val="36"/>
          <w:sz w:val="84"/>
          <w:szCs w:val="84"/>
          <w:lang w:eastAsia="ru-RU"/>
        </w:rPr>
      </w:pPr>
      <w:r w:rsidRPr="00A13FEF">
        <w:rPr>
          <w:rFonts w:ascii="YS Text" w:eastAsia="Times New Roman" w:hAnsi="YS Text" w:cs="Times New Roman"/>
          <w:kern w:val="36"/>
          <w:sz w:val="84"/>
          <w:szCs w:val="84"/>
          <w:lang w:eastAsia="ru-RU"/>
        </w:rPr>
        <w:t>О реализации БПОО мероприятий по содействию в трудоустройстве обучающихся/выпускников с инвалидностью и ограниченными возможностями здоровья</w:t>
      </w:r>
    </w:p>
    <w:p w:rsidR="00A13FEF" w:rsidRPr="00A13FEF" w:rsidRDefault="00A13FEF" w:rsidP="00A13FE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13FE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400"/>
        <w:gridCol w:w="6600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sz w:val="23"/>
                <w:szCs w:val="23"/>
                <w:lang w:eastAsia="ru-RU"/>
              </w:rPr>
              <w:t>Томская область</w:t>
            </w:r>
            <w:r w:rsidRPr="00A13FEF">
              <w:rPr>
                <w:rFonts w:ascii="Helvetica" w:eastAsia="Times New Roman" w:hAnsi="Helvetica" w:cs="Times New Roman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83pt;height:18pt" o:ole="">
                  <v:imagedata r:id="rId10" o:title=""/>
                </v:shape>
                <w:control r:id="rId11" w:name="DefaultOcxName" w:shapeid="_x0000_i1094"/>
              </w:objec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gridSpan w:val="2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профессиональной образовательной организации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098" type="#_x0000_t75" style="width:62.25pt;height:123.75pt" o:ole="">
                  <v:imagedata r:id="rId12" o:title=""/>
                </v:shape>
                <w:control r:id="rId13" w:name="DefaultOcxName1" w:shapeid="_x0000_i1098"/>
              </w:objec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8632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Консультационные услуги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по которым оказываются консультации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613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тенденциях на рынке труда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00" type="#_x0000_t75" style="width:20.25pt;height:18pt" o:ole="">
                  <v:imagedata r:id="rId14" o:title=""/>
                </v:shape>
                <w:control r:id="rId15" w:name="DefaultOcxName2" w:shapeid="_x0000_i1100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03" type="#_x0000_t75" style="width:20.25pt;height:18pt" o:ole="">
                  <v:imagedata r:id="rId14" o:title=""/>
                </v:shape>
                <w:control r:id="rId16" w:name="DefaultOcxName3" w:shapeid="_x0000_i1103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имеющихся вакансиях по специальностям и профессиям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06" type="#_x0000_t75" style="width:20.25pt;height:18pt" o:ole="">
                  <v:imagedata r:id="rId14" o:title=""/>
                </v:shape>
                <w:control r:id="rId17" w:name="DefaultOcxName4" w:shapeid="_x0000_i1106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09" type="#_x0000_t75" style="width:20.25pt;height:18pt" o:ole="">
                  <v:imagedata r:id="rId14" o:title=""/>
                </v:shape>
                <w:control r:id="rId18" w:name="DefaultOcxName5" w:shapeid="_x0000_i1109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15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участия в профориентационных мероприятиях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12" type="#_x0000_t75" style="width:20.25pt;height:18pt" o:ole="">
                  <v:imagedata r:id="rId14" o:title=""/>
                </v:shape>
                <w:control r:id="rId19" w:name="DefaultOcxName6" w:shapeid="_x0000_i1112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15" type="#_x0000_t75" style="width:20.25pt;height:18pt" o:ole="">
                  <v:imagedata r:id="rId14" o:title=""/>
                </v:shape>
                <w:control r:id="rId20" w:name="DefaultOcxName7" w:shapeid="_x0000_i1115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возможностях трудоустройства и прохождения производственной практики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18" type="#_x0000_t75" style="width:20.25pt;height:18pt" o:ole="">
                  <v:imagedata r:id="rId14" o:title=""/>
                </v:shape>
                <w:control r:id="rId21" w:name="DefaultOcxName8" w:shapeid="_x0000_i1118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21" type="#_x0000_t75" style="width:20.25pt;height:18pt" o:ole="">
                  <v:imagedata r:id="rId14" o:title=""/>
                </v:shape>
                <w:control r:id="rId22" w:name="DefaultOcxName9" w:shapeid="_x0000_i1121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12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000"/>
      </w:tblGrid>
      <w:tr w:rsidR="00A13FEF" w:rsidRPr="00A13FEF" w:rsidTr="00A13FEF">
        <w:trPr>
          <w:trHeight w:val="549"/>
        </w:trPr>
        <w:tc>
          <w:tcPr>
            <w:tcW w:w="70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трудовом законодательстве при принятии на работу инвалидов</w:t>
            </w:r>
          </w:p>
        </w:tc>
      </w:tr>
      <w:tr w:rsidR="00A13FEF" w:rsidRPr="00A13FEF" w:rsidTr="00A13FEF">
        <w:trPr>
          <w:trHeight w:val="1974"/>
        </w:trPr>
        <w:tc>
          <w:tcPr>
            <w:tcW w:w="70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24" type="#_x0000_t75" style="width:20.25pt;height:18pt" o:ole="">
                  <v:imagedata r:id="rId14" o:title=""/>
                </v:shape>
                <w:control r:id="rId23" w:name="DefaultOcxName10" w:shapeid="_x0000_i1124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27" type="#_x0000_t75" style="width:20.25pt;height:18pt" o:ole="">
                  <v:imagedata r:id="rId14" o:title=""/>
                </v:shape>
                <w:control r:id="rId24" w:name="DefaultOcxName11" w:shapeid="_x0000_i1127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rPr>
          <w:trHeight w:val="771"/>
        </w:trPr>
        <w:tc>
          <w:tcPr>
            <w:tcW w:w="70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0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вопросам</w:t>
            </w:r>
          </w:p>
          <w:p w:rsidR="00A13FEF" w:rsidRDefault="00A13FEF" w:rsidP="00A13FEF">
            <w:pPr>
              <w:spacing w:before="100" w:beforeAutospacing="1" w:after="100" w:afterAutospacing="1" w:line="240" w:lineRule="auto"/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указать иные вопросы по трудоустройству, по которым оказывается консультация</w:t>
            </w:r>
            <w:r>
              <w:t xml:space="preserve"> 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1.Организация и проведение диагностики и анкетирования. Система мониторинга профессиональных интересов, обучающихся на уровне основного образования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2.Индивидуальные консультации родителей (законных представителей) и учащихся об особенностях выбора профессии и профессионального самоопределения учащихся.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3.Проведение профессионально – ориентационные беседы с инвалидами по поступившим ИПРА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4.Проведение конференции проектных и исследовательских работ для обучающихся с ограниченными возможностями здоровья и инвалидностью «Я в мире профессий» (далее – Конференция)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5. Организация и проведение консультаций для работодателей об особенностях взаимодействия с людьми, имеющими инвалидность и ОВЗ.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6. Организация и проведение семинаров для преподавателей и мастеров ПОО системы СПО. 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7 Проведение семинаров и выездных сессий для преподавателей ПОО системы СПО на тему: Профессиональная адаптация лиц с ОВЗ и инвалидностью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8. Проведение 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по разработке и реализации лучших практик по направлениям Наставничества </w:t>
            </w:r>
            <w:proofErr w:type="gramStart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и  Адаптированным</w:t>
            </w:r>
            <w:proofErr w:type="gramEnd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программам.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9. Реализация проекта «Навигатор профессий». Использование информационно-справочные материалы по вопросам профориентации лиц с ОВЗ и инвалидностью «Навигатор профессий» на сайте ОГБПОУ «ТТСТ» БПОО</w:t>
            </w:r>
          </w:p>
        </w:tc>
      </w:tr>
      <w:tr w:rsidR="00A13FEF" w:rsidRPr="00A13FEF" w:rsidTr="00A13FEF">
        <w:trPr>
          <w:trHeight w:val="2449"/>
        </w:trPr>
        <w:tc>
          <w:tcPr>
            <w:tcW w:w="70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1" type="#_x0000_t75" style="width:62.25pt;height:123.75pt" o:ole="">
                  <v:imagedata r:id="rId12" o:title=""/>
                </v:shape>
                <w:control r:id="rId25" w:name="DefaultOcxName12" w:shapeid="_x0000_i1131"/>
              </w:objec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8991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оказываются консультационные услуги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3" type="#_x0000_t75" style="width:20.25pt;height:18pt" o:ole="">
                  <v:imagedata r:id="rId14" o:title=""/>
                </v:shape>
                <w:control r:id="rId26" w:name="DefaultOcxName13" w:shapeid="_x0000_i1133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БПОО из числа инвалидов и лиц с ОВЗ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6" type="#_x0000_t75" style="width:20.25pt;height:18pt" o:ole="">
                  <v:imagedata r:id="rId14" o:title=""/>
                </v:shape>
                <w:control r:id="rId27" w:name="DefaultOcxName14" w:shapeid="_x0000_i1136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любой ПОО региона из числа инвалидов и лиц с ОВЗ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Составление резюме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9566"/>
      </w:tblGrid>
      <w:tr w:rsidR="00A13FEF" w:rsidRPr="00A13FEF" w:rsidTr="00A13FEF">
        <w:trPr>
          <w:trHeight w:val="558"/>
        </w:trPr>
        <w:tc>
          <w:tcPr>
            <w:tcW w:w="16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956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оказывается</w:t>
            </w:r>
            <w:proofErr w:type="gram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в составлении резюме</w:t>
            </w:r>
          </w:p>
        </w:tc>
      </w:tr>
      <w:tr w:rsidR="00A13FEF" w:rsidRPr="00A13FEF" w:rsidTr="00A13FEF">
        <w:trPr>
          <w:trHeight w:val="1523"/>
        </w:trPr>
        <w:tc>
          <w:tcPr>
            <w:tcW w:w="16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39" type="#_x0000_t75" style="width:20.25pt;height:18pt" o:ole="">
                  <v:imagedata r:id="rId14" o:title=""/>
                </v:shape>
                <w:control r:id="rId28" w:name="DefaultOcxName15" w:shapeid="_x0000_i1139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42" type="#_x0000_t75" style="width:20.25pt;height:18pt" o:ole="">
                  <v:imagedata r:id="rId14" o:title=""/>
                </v:shape>
                <w:control r:id="rId29" w:name="DefaultOcxName16" w:shapeid="_x0000_i1142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rPr>
          <w:trHeight w:val="271"/>
        </w:trPr>
        <w:tc>
          <w:tcPr>
            <w:tcW w:w="16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56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оказывается помощь в составлении резюме</w:t>
            </w:r>
          </w:p>
        </w:tc>
      </w:tr>
      <w:tr w:rsidR="00A13FEF" w:rsidRPr="00A13FEF" w:rsidTr="00A13FEF">
        <w:trPr>
          <w:trHeight w:val="2776"/>
        </w:trPr>
        <w:tc>
          <w:tcPr>
            <w:tcW w:w="169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45" type="#_x0000_t75" style="width:20.25pt;height:18pt" o:ole="">
                  <v:imagedata r:id="rId14" o:title=""/>
                </v:shape>
                <w:control r:id="rId30" w:name="DefaultOcxName17" w:shapeid="_x0000_i1145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БПОО из числа инвалидов и лиц с ОВЗ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48" type="#_x0000_t75" style="width:20.25pt;height:18pt" o:ole="">
                  <v:imagedata r:id="rId14" o:title=""/>
                </v:shape>
                <w:control r:id="rId31" w:name="DefaultOcxName18" w:shapeid="_x0000_i1148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любой ПОО региона из числа инвалидов и лиц с ОВЗ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8600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Работа с вакансиями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вакансий для выпускников с инвалидностью и ОВЗ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1" type="#_x0000_t75" style="width:20.25pt;height:18pt" o:ole="">
                  <v:imagedata r:id="rId14" o:title=""/>
                </v:shape>
                <w:control r:id="rId32" w:name="DefaultOcxName19" w:shapeid="_x0000_i1151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4" type="#_x0000_t75" style="width:20.25pt;height:18pt" o:ole="">
                  <v:imagedata r:id="rId14" o:title=""/>
                </v:shape>
                <w:control r:id="rId33" w:name="DefaultOcxName20" w:shapeid="_x0000_i1154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8600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вакансий для выпускников с инвалидностью и ОВЗ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57" type="#_x0000_t75" style="width:20.25pt;height:18pt" o:ole="">
                  <v:imagedata r:id="rId14" o:title=""/>
                </v:shape>
                <w:control r:id="rId34" w:name="DefaultOcxName21" w:shapeid="_x0000_i1157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60" type="#_x0000_t75" style="width:20.25pt;height:18pt" o:ole="">
                  <v:imagedata r:id="rId14" o:title=""/>
                </v:shape>
                <w:control r:id="rId35" w:name="DefaultOcxName22" w:shapeid="_x0000_i1160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работодателей (партнеров)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63" type="#_x0000_t75" style="width:20.25pt;height:18pt" o:ole="">
                  <v:imagedata r:id="rId14" o:title=""/>
                </v:shape>
                <w:control r:id="rId36" w:name="DefaultOcxName23" w:shapeid="_x0000_i1163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66" type="#_x0000_t75" style="width:20.25pt;height:18pt" o:ole="">
                  <v:imagedata r:id="rId14" o:title=""/>
                </v:shape>
                <w:control r:id="rId37" w:name="DefaultOcxName24" w:shapeid="_x0000_i1166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8991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  <w:p w:rsid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указать иные проводимые мероприятия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</w:t>
            </w:r>
            <w:r>
              <w:t xml:space="preserve"> </w:t>
            </w: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Посещение Кадрового центра «Работа России» обучающимися выпускных групп, постановка на учет, подбор вакансий.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0" type="#_x0000_t75" style="width:62.25pt;height:123.75pt" o:ole="">
                  <v:imagedata r:id="rId12" o:title=""/>
                </v:shape>
                <w:control r:id="rId38" w:name="DefaultOcxName25" w:shapeid="_x0000_i1170"/>
              </w:objec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оказывается помощь в подборе вакансии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2" type="#_x0000_t75" style="width:20.25pt;height:18pt" o:ole="">
                  <v:imagedata r:id="rId14" o:title=""/>
                </v:shape>
                <w:control r:id="rId39" w:name="DefaultOcxName26" w:shapeid="_x0000_i1172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БПОО из числа инвалидов и лиц с ОВЗ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5" type="#_x0000_t75" style="width:20.25pt;height:18pt" o:ole="">
                  <v:imagedata r:id="rId14" o:title=""/>
                </v:shape>
                <w:control r:id="rId40" w:name="DefaultOcxName27" w:shapeid="_x0000_i1175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любой ПОО региона из числа инвалидов и лиц с ОВЗ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8565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Организация мероприятий по трудоустройству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 вакансий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78" type="#_x0000_t75" style="width:20.25pt;height:18pt" o:ole="">
                  <v:imagedata r:id="rId14" o:title=""/>
                </v:shape>
                <w:control r:id="rId41" w:name="DefaultOcxName28" w:shapeid="_x0000_i1178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81" type="#_x0000_t75" style="width:20.25pt;height:18pt" o:ole="">
                  <v:imagedata r:id="rId14" o:title=""/>
                </v:shape>
                <w:control r:id="rId42" w:name="DefaultOcxName29" w:shapeid="_x0000_i1181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8575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карьеры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84" type="#_x0000_t75" style="width:20.25pt;height:18pt" o:ole="">
                  <v:imagedata r:id="rId14" o:title=""/>
                </v:shape>
                <w:control r:id="rId43" w:name="DefaultOcxName30" w:shapeid="_x0000_i1184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87" type="#_x0000_t75" style="width:20.25pt;height:18pt" o:ole="">
                  <v:imagedata r:id="rId14" o:title=""/>
                </v:shape>
                <w:control r:id="rId44" w:name="DefaultOcxName31" w:shapeid="_x0000_i1187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предприятий и организаций работодателей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0" type="#_x0000_t75" style="width:20.25pt;height:18pt" o:ole="">
                  <v:imagedata r:id="rId14" o:title=""/>
                </v:shape>
                <w:control r:id="rId45" w:name="DefaultOcxName32" w:shapeid="_x0000_i1190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3" type="#_x0000_t75" style="width:20.25pt;height:18pt" o:ole="">
                  <v:imagedata r:id="rId14" o:title=""/>
                </v:shape>
                <w:control r:id="rId46" w:name="DefaultOcxName33" w:shapeid="_x0000_i1193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657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прохождению собеседования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6" type="#_x0000_t75" style="width:20.25pt;height:18pt" o:ole="">
                  <v:imagedata r:id="rId14" o:title=""/>
                </v:shape>
                <w:control r:id="rId47" w:name="DefaultOcxName34" w:shapeid="_x0000_i1196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199" type="#_x0000_t75" style="width:20.25pt;height:18pt" o:ole="">
                  <v:imagedata r:id="rId14" o:title=""/>
                </v:shape>
                <w:control r:id="rId48" w:name="DefaultOcxName35" w:shapeid="_x0000_i1199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и преддипломной практики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02" type="#_x0000_t75" style="width:20.25pt;height:18pt" o:ole="">
                  <v:imagedata r:id="rId14" o:title=""/>
                </v:shape>
                <w:control r:id="rId49" w:name="DefaultOcxName36" w:shapeid="_x0000_i1202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05" type="#_x0000_t75" style="width:20.25pt;height:18pt" o:ole="">
                  <v:imagedata r:id="rId14" o:title=""/>
                </v:shape>
                <w:control r:id="rId50" w:name="DefaultOcxName37" w:shapeid="_x0000_i1205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505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анкеты выпускника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08" type="#_x0000_t75" style="width:20.25pt;height:18pt" o:ole="">
                  <v:imagedata r:id="rId14" o:title=""/>
                </v:shape>
                <w:control r:id="rId51" w:name="DefaultOcxName38" w:shapeid="_x0000_i1208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1" type="#_x0000_t75" style="width:20.25pt;height:18pt" o:ole="">
                  <v:imagedata r:id="rId14" o:title=""/>
                </v:shape>
                <w:control r:id="rId52" w:name="DefaultOcxName39" w:shapeid="_x0000_i1211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  <w:p w:rsid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указать иные проводимые </w:t>
            </w:r>
            <w:proofErr w:type="gramStart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мероприятия</w:t>
            </w:r>
            <w:r>
              <w:t xml:space="preserve"> </w:t>
            </w: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.</w:t>
            </w:r>
            <w:proofErr w:type="gramEnd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1.</w:t>
            </w: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Работа Социального кластера, созданного в октябре 2021г. для решения вопросов обучения и трудоустройства лиц с инвалидностью и ОВЗ. 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2.Реализация флагманской программы «Специалисты будущего», участие в региональной Акции «Неделя с работодателем».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2.Посещение Кадрового центра «Работа России» обучающимися выпускных групп, постановка на учет, подбор вакансий.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3.Участие в мероприятиях проекта "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Самозанятость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".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>4.Участие в работе круглого стола «Концепция трудоустройства граждан с ограниченными возможностями здоровья и инвалидностью. Положительный и отрицательный опыт. Вопросы и ответы».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5.Организация встреч с представителями работодателей перед производственной практикой, прохождение практики.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6.Участие представителей работодателей в профессиональных конкурсах в качестве экспертов при проведении демонстрационного экзамена, итоговой аттестации. Экскурсии на предприятия, в соответствии с направлением обучения.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7.Подбор мест прохождения производственной практики, с возможностью последующего трудоустройства инвалидов молодого возраста в соответствии с рекомендациями ИПРА. 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8.Содействие в сопровождении на производстве, обеспечение инвалидов сопровождением по переводу русского жестового языка.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9. Создание и формирование «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Агрегатора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работодателей» с размещением видеороликов о предприятиях-партнерах на сайте БПОО.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10.Проведение</w:t>
            </w: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ab/>
              <w:t>занятий</w:t>
            </w: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ab/>
              <w:t>в рамках учебной дисциплины: «Технология трудоустройства», «Эффективное поведение на рынке труда».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11.Разработка "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Агрегатора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выпускника", с размещением в нем резюме выпускников, ищущих работу.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5" type="#_x0000_t75" style="width:62.25pt;height:123.75pt" o:ole="">
                  <v:imagedata r:id="rId12" o:title=""/>
                </v:shape>
                <w:control r:id="rId53" w:name="DefaultOcxName40" w:shapeid="_x0000_i1215"/>
              </w:objec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8991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принять участие в организуемых мероприятиях по трудоустройству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17" type="#_x0000_t75" style="width:20.25pt;height:18pt" o:ole="">
                  <v:imagedata r:id="rId14" o:title=""/>
                </v:shape>
                <w:control r:id="rId54" w:name="DefaultOcxName41" w:shapeid="_x0000_i1217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БПОО из числа инвалидов и лиц с ОВЗ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0" type="#_x0000_t75" style="width:20.25pt;height:18pt" o:ole="">
                  <v:imagedata r:id="rId14" o:title=""/>
                </v:shape>
                <w:control r:id="rId55" w:name="DefaultOcxName42" w:shapeid="_x0000_i1220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любой ПОО региона из числа инвалидов и лиц с ОВЗ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Проведение мониторинга занятости выпускников из числа инвалидов и лиц с ОВЗ, завершивших обучение по программам СПО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8857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занятости выпускников с инвалидностью и ОВЗ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3" type="#_x0000_t75" style="width:20.25pt;height:18pt" o:ole="">
                  <v:imagedata r:id="rId14" o:title=""/>
                </v:shape>
                <w:control r:id="rId56" w:name="DefaultOcxName43" w:shapeid="_x0000_i1223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6" type="#_x0000_t75" style="width:20.25pt;height:18pt" o:ole="">
                  <v:imagedata r:id="rId14" o:title=""/>
                </v:shape>
                <w:control r:id="rId57" w:name="DefaultOcxName44" w:shapeid="_x0000_i1226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мониторинга занятости выпускников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29" type="#_x0000_t75" style="width:20.25pt;height:18pt" o:ole="">
                  <v:imagedata r:id="rId14" o:title=""/>
                </v:shape>
                <w:control r:id="rId58" w:name="DefaultOcxName45" w:shapeid="_x0000_i1229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lastRenderedPageBreak/>
              <w:t>1 год после завершения обучения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32" type="#_x0000_t75" style="width:20.25pt;height:18pt" o:ole="">
                  <v:imagedata r:id="rId14" o:title=""/>
                </v:shape>
                <w:control r:id="rId59" w:name="DefaultOcxName46" w:shapeid="_x0000_i1232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более 1 года после завершения обучения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35" type="#_x0000_t75" style="width:20.25pt;height:18pt" o:ole="">
                  <v:imagedata r:id="rId14" o:title=""/>
                </v:shape>
                <w:control r:id="rId60" w:name="DefaultOcxName47" w:shapeid="_x0000_i1235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мониторинг не проводится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8991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категория учитывается в мониторинге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38" type="#_x0000_t75" style="width:20.25pt;height:18pt" o:ole="">
                  <v:imagedata r:id="rId14" o:title=""/>
                </v:shape>
                <w:control r:id="rId61" w:name="DefaultOcxName48" w:shapeid="_x0000_i1238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БПОО из числа инвалидов и лиц с ОВЗ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1" type="#_x0000_t75" style="width:20.25pt;height:18pt" o:ole="">
                  <v:imagedata r:id="rId14" o:title=""/>
                </v:shape>
                <w:control r:id="rId62" w:name="DefaultOcxName49" w:shapeid="_x0000_i1241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обучающийся/выпускник любой ПОО региона из числа инвалидов и лиц с ОВЗ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4" type="#_x0000_t75" style="width:20.25pt;height:18pt" o:ole="">
                  <v:imagedata r:id="rId14" o:title=""/>
                </v:shape>
                <w:control r:id="rId63" w:name="DefaultOcxName50" w:shapeid="_x0000_i1244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мониторинг не проводится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Взаимодействие со службой занятости населения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613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подписано соглашение о взаимодействии со службой занятости населения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47" type="#_x0000_t75" style="width:20.25pt;height:18pt" o:ole="">
                  <v:imagedata r:id="rId14" o:title=""/>
                </v:shape>
                <w:control r:id="rId64" w:name="DefaultOcxName51" w:shapeid="_x0000_i1247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0" type="#_x0000_t75" style="width:20.25pt;height:18pt" o:ole="">
                  <v:imagedata r:id="rId14" o:title=""/>
                </v:shape>
                <w:control r:id="rId65" w:name="DefaultOcxName52" w:shapeid="_x0000_i1250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Default="00A13FEF" w:rsidP="00A13FE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совместно с центрами занятости населения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Кадрового центра «Работа России» обучающимися выпускных групп.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2.Встреча выпускников 2022 года со специалистами Кадрового центра «Работа России» г. Томска и Томского района на площадках техникумов и колледжей.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обучающихся выпускных групп в ярмарках вакансий по направлениям получаемых профессий.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4" type="#_x0000_t75" style="width:62.25pt;height:123.75pt" o:ole="">
                  <v:imagedata r:id="rId12" o:title=""/>
                </v:shape>
                <w:control r:id="rId66" w:name="DefaultOcxName53" w:shapeid="_x0000_i1254"/>
              </w:objec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613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Взаимодействие с ЦОПП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подписано соглашение о взаимодействии с ЦОПП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6" type="#_x0000_t75" style="width:20.25pt;height:18pt" o:ole="">
                  <v:imagedata r:id="rId14" o:title=""/>
                </v:shape>
                <w:control r:id="rId67" w:name="DefaultOcxName54" w:shapeid="_x0000_i1256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59" type="#_x0000_t75" style="width:20.25pt;height:18pt" o:ole="">
                  <v:imagedata r:id="rId14" o:title=""/>
                </v:shape>
                <w:control r:id="rId68" w:name="DefaultOcxName55" w:shapeid="_x0000_i1259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8968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Default="00A13FEF" w:rsidP="00A13FE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содействию занятости выпускников с инвалидностью и ОВЗ, проводимые совместно с ЦОПП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Использование цифровой платформы ЦОПП, содержащую информационно-справочные материалы и документы по вопросам профориентации «Навигатор профессий», в том числе профориентации </w:t>
            </w:r>
            <w:proofErr w:type="gram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лиц</w:t>
            </w:r>
            <w:proofErr w:type="gram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и инвалидностью.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Участие в мероприятиях проекта "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рамках чемпионатного движения «Абилимпикс». 4.Профориентационное мероприятие в рамках проекта «Профориентация», «Мои карьерные возможности», организовано 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РЦПиСТ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 ЦОПП.</w:t>
            </w:r>
          </w:p>
          <w:p w:rsidR="00A13FEF" w:rsidRPr="00A13FEF" w:rsidRDefault="00A13FEF" w:rsidP="00A13FE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K.L.A.S.T.E.R. для обучающихся 1-3 курсов.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63" type="#_x0000_t75" style="width:62.25pt;height:123.75pt" o:ole="">
                  <v:imagedata r:id="rId12" o:title=""/>
                </v:shape>
                <w:control r:id="rId69" w:name="DefaultOcxName56" w:shapeid="_x0000_i1263"/>
              </w:objec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реализует мероприятия по содействию в трудоустройстве выпускников из числа инвалидов и лиц с ОВЗ</w:t>
            </w: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FEF" w:rsidRPr="00A13FEF" w:rsidRDefault="00A13FEF" w:rsidP="00A13FEF">
            <w:pPr>
              <w:spacing w:after="0" w:line="480" w:lineRule="atLeast"/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65" type="#_x0000_t75" style="width:20.25pt;height:18pt" o:ole="">
                  <v:imagedata r:id="rId14" o:title=""/>
                </v:shape>
                <w:control r:id="rId70" w:name="DefaultOcxName57" w:shapeid="_x0000_i1265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сотрудники БПОО</w:t>
            </w:r>
          </w:p>
          <w:p w:rsidR="00A13FEF" w:rsidRPr="00A13FEF" w:rsidRDefault="00A13FEF" w:rsidP="00A13FE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</w:rPr>
              <w:object w:dxaOrig="225" w:dyaOrig="225">
                <v:shape id="_x0000_i1268" type="#_x0000_t75" style="width:20.25pt;height:18pt" o:ole="">
                  <v:imagedata r:id="rId14" o:title=""/>
                </v:shape>
                <w:control r:id="rId71" w:name="DefaultOcxName58" w:shapeid="_x0000_i1268"/>
              </w:object>
            </w:r>
          </w:p>
          <w:p w:rsidR="00A13FEF" w:rsidRPr="00A13FEF" w:rsidRDefault="00A13FEF" w:rsidP="00A13FEF">
            <w:pPr>
              <w:spacing w:before="100" w:beforeAutospacing="1" w:after="100" w:afterAutospacing="1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Helvetica" w:eastAsia="Times New Roman" w:hAnsi="Helvetica" w:cs="Times New Roman"/>
                <w:color w:val="000000"/>
                <w:sz w:val="23"/>
                <w:szCs w:val="23"/>
                <w:lang w:eastAsia="ru-RU"/>
              </w:rPr>
              <w:t>сотрудники Центра содействия трудоустройства, при участии БПОО</w:t>
            </w:r>
          </w:p>
        </w:tc>
      </w:tr>
    </w:tbl>
    <w:p w:rsidR="00A13FEF" w:rsidRPr="00A13FEF" w:rsidRDefault="00A13FEF" w:rsidP="00A13FEF">
      <w:pPr>
        <w:spacing w:line="240" w:lineRule="auto"/>
        <w:rPr>
          <w:rFonts w:ascii="YS Text" w:eastAsia="Times New Roman" w:hAnsi="YS Text" w:cs="Times New Roman"/>
          <w:vanish/>
          <w:sz w:val="24"/>
          <w:szCs w:val="24"/>
          <w:lang w:eastAsia="ru-RU"/>
        </w:rPr>
      </w:pP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  <w:gridCol w:w="2869"/>
        <w:gridCol w:w="6131"/>
      </w:tblGrid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обучающихся/выпускников </w:t>
            </w: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БПОО из числа инвалидов и лиц с ОВЗ, которым в 2022 году оказано содействие в </w:t>
            </w:r>
            <w:proofErr w:type="gramStart"/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FEF" w:rsidRPr="00A13FEF" w:rsidTr="00A13FEF">
        <w:tc>
          <w:tcPr>
            <w:tcW w:w="150" w:type="dxa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0" w:type="dxa"/>
            <w:tcMar>
              <w:top w:w="105" w:type="dxa"/>
              <w:left w:w="15" w:type="dxa"/>
              <w:bottom w:w="15" w:type="dxa"/>
              <w:right w:w="15" w:type="dxa"/>
            </w:tcMar>
            <w:hideMark/>
          </w:tcPr>
          <w:p w:rsidR="00A13FEF" w:rsidRPr="00A13FEF" w:rsidRDefault="00A13FEF" w:rsidP="00A13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обучающихся/выпускников ПОО в субъекте Российской Федерации из числа инвалидов и лиц с ОВЗ, которым в 2022 году оказано содействие в трудоустройстве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F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13FEF" w:rsidRPr="00A13FEF" w:rsidRDefault="00A13FEF" w:rsidP="00A1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87" w:rsidRDefault="001A5087" w:rsidP="00130BCA">
      <w:pPr>
        <w:jc w:val="center"/>
        <w:rPr>
          <w:rFonts w:ascii="YS Text" w:eastAsia="Times New Roman" w:hAnsi="YS Text" w:cs="Times New Roman"/>
          <w:sz w:val="24"/>
          <w:szCs w:val="24"/>
          <w:lang w:eastAsia="ru-RU"/>
        </w:rPr>
      </w:pPr>
    </w:p>
    <w:p w:rsidR="00A13FEF" w:rsidRPr="00864795" w:rsidRDefault="00A13FEF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130BCA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1A5087" w:rsidRPr="00864795" w:rsidRDefault="001A5087" w:rsidP="00721FA9">
      <w:pPr>
        <w:jc w:val="right"/>
        <w:rPr>
          <w:rFonts w:ascii="PT Astra Serif" w:hAnsi="PT Astra Serif" w:cs="Times New Roman"/>
          <w:sz w:val="24"/>
          <w:szCs w:val="24"/>
        </w:rPr>
      </w:pPr>
    </w:p>
    <w:sectPr w:rsidR="001A5087" w:rsidRPr="00864795" w:rsidSect="00721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4E60"/>
    <w:multiLevelType w:val="multilevel"/>
    <w:tmpl w:val="F0D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F3A74"/>
    <w:multiLevelType w:val="hybridMultilevel"/>
    <w:tmpl w:val="077438E6"/>
    <w:lvl w:ilvl="0" w:tplc="F2E84D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0BF30DB3"/>
    <w:multiLevelType w:val="hybridMultilevel"/>
    <w:tmpl w:val="2BB8AEC0"/>
    <w:lvl w:ilvl="0" w:tplc="C80E3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3CA0"/>
    <w:multiLevelType w:val="hybridMultilevel"/>
    <w:tmpl w:val="B724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CDA"/>
    <w:multiLevelType w:val="multilevel"/>
    <w:tmpl w:val="2B4C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F219B"/>
    <w:multiLevelType w:val="hybridMultilevel"/>
    <w:tmpl w:val="ADDA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F64A6"/>
    <w:multiLevelType w:val="multilevel"/>
    <w:tmpl w:val="EE6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70FEE"/>
    <w:multiLevelType w:val="hybridMultilevel"/>
    <w:tmpl w:val="BB3688C4"/>
    <w:lvl w:ilvl="0" w:tplc="5B52E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F0AA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C8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6A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AF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06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6E4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0F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01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3CB5"/>
    <w:multiLevelType w:val="hybridMultilevel"/>
    <w:tmpl w:val="6B1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102E"/>
    <w:multiLevelType w:val="hybridMultilevel"/>
    <w:tmpl w:val="1D689624"/>
    <w:lvl w:ilvl="0" w:tplc="7636969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14B6272"/>
    <w:multiLevelType w:val="multilevel"/>
    <w:tmpl w:val="E89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F31A0"/>
    <w:multiLevelType w:val="multilevel"/>
    <w:tmpl w:val="FA4A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9C1473"/>
    <w:multiLevelType w:val="multilevel"/>
    <w:tmpl w:val="850C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C0FEA"/>
    <w:multiLevelType w:val="multilevel"/>
    <w:tmpl w:val="8FB0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3669D"/>
    <w:multiLevelType w:val="multilevel"/>
    <w:tmpl w:val="A61C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5611F"/>
    <w:multiLevelType w:val="hybridMultilevel"/>
    <w:tmpl w:val="814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57BC"/>
    <w:multiLevelType w:val="hybridMultilevel"/>
    <w:tmpl w:val="57D0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C7DD1"/>
    <w:multiLevelType w:val="multilevel"/>
    <w:tmpl w:val="FF7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44F54"/>
    <w:multiLevelType w:val="hybridMultilevel"/>
    <w:tmpl w:val="2F346E9E"/>
    <w:lvl w:ilvl="0" w:tplc="B1FC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4E2B9A"/>
    <w:multiLevelType w:val="multilevel"/>
    <w:tmpl w:val="E59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D564BA"/>
    <w:multiLevelType w:val="hybridMultilevel"/>
    <w:tmpl w:val="824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A7EFB"/>
    <w:multiLevelType w:val="multilevel"/>
    <w:tmpl w:val="8B3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0959DC"/>
    <w:multiLevelType w:val="multilevel"/>
    <w:tmpl w:val="29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7F7A86"/>
    <w:multiLevelType w:val="hybridMultilevel"/>
    <w:tmpl w:val="B2FE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A1F78"/>
    <w:multiLevelType w:val="hybridMultilevel"/>
    <w:tmpl w:val="6B1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045DA"/>
    <w:multiLevelType w:val="hybridMultilevel"/>
    <w:tmpl w:val="6B1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906C9"/>
    <w:multiLevelType w:val="multilevel"/>
    <w:tmpl w:val="1BC6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F8C"/>
    <w:multiLevelType w:val="multilevel"/>
    <w:tmpl w:val="1986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557708"/>
    <w:multiLevelType w:val="hybridMultilevel"/>
    <w:tmpl w:val="E04AFBC2"/>
    <w:lvl w:ilvl="0" w:tplc="C6FC6B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26126"/>
    <w:multiLevelType w:val="multilevel"/>
    <w:tmpl w:val="872E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32E25"/>
    <w:multiLevelType w:val="hybridMultilevel"/>
    <w:tmpl w:val="DCB4A294"/>
    <w:lvl w:ilvl="0" w:tplc="85E29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2313"/>
    <w:multiLevelType w:val="multilevel"/>
    <w:tmpl w:val="6B60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47A41"/>
    <w:multiLevelType w:val="hybridMultilevel"/>
    <w:tmpl w:val="6E64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65696"/>
    <w:multiLevelType w:val="hybridMultilevel"/>
    <w:tmpl w:val="172E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A2951"/>
    <w:multiLevelType w:val="hybridMultilevel"/>
    <w:tmpl w:val="DC0AE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35165"/>
    <w:multiLevelType w:val="multilevel"/>
    <w:tmpl w:val="C0C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6B15B6"/>
    <w:multiLevelType w:val="multilevel"/>
    <w:tmpl w:val="519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DC7272"/>
    <w:multiLevelType w:val="hybridMultilevel"/>
    <w:tmpl w:val="968C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F4BBE"/>
    <w:multiLevelType w:val="multilevel"/>
    <w:tmpl w:val="10E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7712B"/>
    <w:multiLevelType w:val="multilevel"/>
    <w:tmpl w:val="C3C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E35C5C"/>
    <w:multiLevelType w:val="hybridMultilevel"/>
    <w:tmpl w:val="DCE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63FD"/>
    <w:multiLevelType w:val="hybridMultilevel"/>
    <w:tmpl w:val="B844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240D0"/>
    <w:multiLevelType w:val="multilevel"/>
    <w:tmpl w:val="3C6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03277A"/>
    <w:multiLevelType w:val="multilevel"/>
    <w:tmpl w:val="3A9C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B15FD6"/>
    <w:multiLevelType w:val="multilevel"/>
    <w:tmpl w:val="A25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BD2F32"/>
    <w:multiLevelType w:val="multilevel"/>
    <w:tmpl w:val="9D10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32"/>
  </w:num>
  <w:num w:numId="4">
    <w:abstractNumId w:val="16"/>
  </w:num>
  <w:num w:numId="5">
    <w:abstractNumId w:val="37"/>
  </w:num>
  <w:num w:numId="6">
    <w:abstractNumId w:val="40"/>
  </w:num>
  <w:num w:numId="7">
    <w:abstractNumId w:val="18"/>
  </w:num>
  <w:num w:numId="8">
    <w:abstractNumId w:val="1"/>
  </w:num>
  <w:num w:numId="9">
    <w:abstractNumId w:val="34"/>
  </w:num>
  <w:num w:numId="10">
    <w:abstractNumId w:val="20"/>
  </w:num>
  <w:num w:numId="11">
    <w:abstractNumId w:val="23"/>
  </w:num>
  <w:num w:numId="12">
    <w:abstractNumId w:val="41"/>
  </w:num>
  <w:num w:numId="13">
    <w:abstractNumId w:val="5"/>
  </w:num>
  <w:num w:numId="14">
    <w:abstractNumId w:val="33"/>
  </w:num>
  <w:num w:numId="15">
    <w:abstractNumId w:val="15"/>
  </w:num>
  <w:num w:numId="16">
    <w:abstractNumId w:val="2"/>
  </w:num>
  <w:num w:numId="17">
    <w:abstractNumId w:val="8"/>
  </w:num>
  <w:num w:numId="18">
    <w:abstractNumId w:val="24"/>
  </w:num>
  <w:num w:numId="19">
    <w:abstractNumId w:val="25"/>
  </w:num>
  <w:num w:numId="20">
    <w:abstractNumId w:val="7"/>
  </w:num>
  <w:num w:numId="21">
    <w:abstractNumId w:val="28"/>
  </w:num>
  <w:num w:numId="22">
    <w:abstractNumId w:val="3"/>
  </w:num>
  <w:num w:numId="23">
    <w:abstractNumId w:val="6"/>
  </w:num>
  <w:num w:numId="24">
    <w:abstractNumId w:val="39"/>
  </w:num>
  <w:num w:numId="25">
    <w:abstractNumId w:val="35"/>
  </w:num>
  <w:num w:numId="26">
    <w:abstractNumId w:val="11"/>
  </w:num>
  <w:num w:numId="27">
    <w:abstractNumId w:val="44"/>
  </w:num>
  <w:num w:numId="28">
    <w:abstractNumId w:val="12"/>
  </w:num>
  <w:num w:numId="29">
    <w:abstractNumId w:val="10"/>
  </w:num>
  <w:num w:numId="30">
    <w:abstractNumId w:val="13"/>
  </w:num>
  <w:num w:numId="31">
    <w:abstractNumId w:val="43"/>
  </w:num>
  <w:num w:numId="32">
    <w:abstractNumId w:val="42"/>
  </w:num>
  <w:num w:numId="33">
    <w:abstractNumId w:val="17"/>
  </w:num>
  <w:num w:numId="34">
    <w:abstractNumId w:val="26"/>
  </w:num>
  <w:num w:numId="35">
    <w:abstractNumId w:val="22"/>
  </w:num>
  <w:num w:numId="36">
    <w:abstractNumId w:val="19"/>
  </w:num>
  <w:num w:numId="37">
    <w:abstractNumId w:val="29"/>
  </w:num>
  <w:num w:numId="38">
    <w:abstractNumId w:val="0"/>
  </w:num>
  <w:num w:numId="39">
    <w:abstractNumId w:val="36"/>
  </w:num>
  <w:num w:numId="40">
    <w:abstractNumId w:val="4"/>
  </w:num>
  <w:num w:numId="41">
    <w:abstractNumId w:val="27"/>
  </w:num>
  <w:num w:numId="42">
    <w:abstractNumId w:val="21"/>
  </w:num>
  <w:num w:numId="43">
    <w:abstractNumId w:val="38"/>
  </w:num>
  <w:num w:numId="44">
    <w:abstractNumId w:val="31"/>
  </w:num>
  <w:num w:numId="45">
    <w:abstractNumId w:val="4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2"/>
    <w:rsid w:val="00002F51"/>
    <w:rsid w:val="0000537D"/>
    <w:rsid w:val="00015787"/>
    <w:rsid w:val="0002010C"/>
    <w:rsid w:val="00030B1C"/>
    <w:rsid w:val="0003440B"/>
    <w:rsid w:val="00037473"/>
    <w:rsid w:val="000379E0"/>
    <w:rsid w:val="00046489"/>
    <w:rsid w:val="00050799"/>
    <w:rsid w:val="00053B6A"/>
    <w:rsid w:val="00055887"/>
    <w:rsid w:val="0005776C"/>
    <w:rsid w:val="00060221"/>
    <w:rsid w:val="00064F1F"/>
    <w:rsid w:val="00066C94"/>
    <w:rsid w:val="00067DE7"/>
    <w:rsid w:val="0007383F"/>
    <w:rsid w:val="0008563A"/>
    <w:rsid w:val="000857D3"/>
    <w:rsid w:val="0009579C"/>
    <w:rsid w:val="0009658F"/>
    <w:rsid w:val="000A1A96"/>
    <w:rsid w:val="000A23F1"/>
    <w:rsid w:val="000B60F2"/>
    <w:rsid w:val="000C0212"/>
    <w:rsid w:val="000D4CAD"/>
    <w:rsid w:val="000D5593"/>
    <w:rsid w:val="000D7571"/>
    <w:rsid w:val="000F6761"/>
    <w:rsid w:val="000F7599"/>
    <w:rsid w:val="00104FDA"/>
    <w:rsid w:val="001055E1"/>
    <w:rsid w:val="00105ABB"/>
    <w:rsid w:val="00112954"/>
    <w:rsid w:val="00124788"/>
    <w:rsid w:val="00127BCF"/>
    <w:rsid w:val="00130BCA"/>
    <w:rsid w:val="00131811"/>
    <w:rsid w:val="00133976"/>
    <w:rsid w:val="001558FE"/>
    <w:rsid w:val="001575FE"/>
    <w:rsid w:val="00157E4F"/>
    <w:rsid w:val="0017295F"/>
    <w:rsid w:val="00174C9F"/>
    <w:rsid w:val="00195718"/>
    <w:rsid w:val="001966D1"/>
    <w:rsid w:val="001A5087"/>
    <w:rsid w:val="001C0394"/>
    <w:rsid w:val="001C2F73"/>
    <w:rsid w:val="001C43EA"/>
    <w:rsid w:val="001D0F8F"/>
    <w:rsid w:val="001D1E41"/>
    <w:rsid w:val="001D260B"/>
    <w:rsid w:val="001D2C9B"/>
    <w:rsid w:val="001E097D"/>
    <w:rsid w:val="001E2A79"/>
    <w:rsid w:val="001F1297"/>
    <w:rsid w:val="001F4327"/>
    <w:rsid w:val="001F4BC8"/>
    <w:rsid w:val="001F723B"/>
    <w:rsid w:val="002000B3"/>
    <w:rsid w:val="00200618"/>
    <w:rsid w:val="0020238A"/>
    <w:rsid w:val="00204AD0"/>
    <w:rsid w:val="00210F38"/>
    <w:rsid w:val="002153B0"/>
    <w:rsid w:val="002207AB"/>
    <w:rsid w:val="00220C41"/>
    <w:rsid w:val="00231F4F"/>
    <w:rsid w:val="002351FB"/>
    <w:rsid w:val="002532A6"/>
    <w:rsid w:val="00257FD0"/>
    <w:rsid w:val="00261A8F"/>
    <w:rsid w:val="002622B0"/>
    <w:rsid w:val="00262FD8"/>
    <w:rsid w:val="00264439"/>
    <w:rsid w:val="002666D7"/>
    <w:rsid w:val="002717A0"/>
    <w:rsid w:val="00273E3B"/>
    <w:rsid w:val="00276D42"/>
    <w:rsid w:val="00277CBF"/>
    <w:rsid w:val="00290161"/>
    <w:rsid w:val="002A0F93"/>
    <w:rsid w:val="002A1B55"/>
    <w:rsid w:val="002A4027"/>
    <w:rsid w:val="002A656B"/>
    <w:rsid w:val="002B7003"/>
    <w:rsid w:val="002B76D1"/>
    <w:rsid w:val="002C5A6E"/>
    <w:rsid w:val="002D0F80"/>
    <w:rsid w:val="002D2D9F"/>
    <w:rsid w:val="002E134B"/>
    <w:rsid w:val="002E45EF"/>
    <w:rsid w:val="002E5268"/>
    <w:rsid w:val="002F177C"/>
    <w:rsid w:val="002F2802"/>
    <w:rsid w:val="00301774"/>
    <w:rsid w:val="003048DC"/>
    <w:rsid w:val="00306A6F"/>
    <w:rsid w:val="0031144A"/>
    <w:rsid w:val="00312511"/>
    <w:rsid w:val="003215AB"/>
    <w:rsid w:val="00322350"/>
    <w:rsid w:val="00325DF9"/>
    <w:rsid w:val="003260F7"/>
    <w:rsid w:val="0033147C"/>
    <w:rsid w:val="0033298B"/>
    <w:rsid w:val="00332D8F"/>
    <w:rsid w:val="0033511E"/>
    <w:rsid w:val="003404EE"/>
    <w:rsid w:val="003422E6"/>
    <w:rsid w:val="003458FE"/>
    <w:rsid w:val="003466DC"/>
    <w:rsid w:val="00354563"/>
    <w:rsid w:val="003558A6"/>
    <w:rsid w:val="00365B56"/>
    <w:rsid w:val="003660EE"/>
    <w:rsid w:val="00370E8B"/>
    <w:rsid w:val="003717E3"/>
    <w:rsid w:val="00376BEA"/>
    <w:rsid w:val="00380D54"/>
    <w:rsid w:val="003873B7"/>
    <w:rsid w:val="0039648D"/>
    <w:rsid w:val="003A223A"/>
    <w:rsid w:val="003B5E36"/>
    <w:rsid w:val="003C632B"/>
    <w:rsid w:val="003D2090"/>
    <w:rsid w:val="003D3613"/>
    <w:rsid w:val="003E0D32"/>
    <w:rsid w:val="003E1D10"/>
    <w:rsid w:val="003E1E35"/>
    <w:rsid w:val="003E7B35"/>
    <w:rsid w:val="003F4312"/>
    <w:rsid w:val="003F4F65"/>
    <w:rsid w:val="003F64CB"/>
    <w:rsid w:val="004108A1"/>
    <w:rsid w:val="00412A0D"/>
    <w:rsid w:val="0041410C"/>
    <w:rsid w:val="004150D6"/>
    <w:rsid w:val="00417631"/>
    <w:rsid w:val="004323B7"/>
    <w:rsid w:val="00437D88"/>
    <w:rsid w:val="004442A8"/>
    <w:rsid w:val="0044612E"/>
    <w:rsid w:val="0044741B"/>
    <w:rsid w:val="004658BB"/>
    <w:rsid w:val="0048238C"/>
    <w:rsid w:val="004828BB"/>
    <w:rsid w:val="00482B31"/>
    <w:rsid w:val="00495BC8"/>
    <w:rsid w:val="00495ED6"/>
    <w:rsid w:val="004A259E"/>
    <w:rsid w:val="004C19CE"/>
    <w:rsid w:val="004D2621"/>
    <w:rsid w:val="004D27FB"/>
    <w:rsid w:val="004D5123"/>
    <w:rsid w:val="004D54FD"/>
    <w:rsid w:val="004D5BB1"/>
    <w:rsid w:val="004D76B0"/>
    <w:rsid w:val="004D7CE3"/>
    <w:rsid w:val="004E0A5E"/>
    <w:rsid w:val="004E4918"/>
    <w:rsid w:val="004E6ED6"/>
    <w:rsid w:val="004F4D9C"/>
    <w:rsid w:val="004F6E70"/>
    <w:rsid w:val="004F703F"/>
    <w:rsid w:val="0050374F"/>
    <w:rsid w:val="00504B94"/>
    <w:rsid w:val="00512467"/>
    <w:rsid w:val="005128AA"/>
    <w:rsid w:val="00516B1E"/>
    <w:rsid w:val="0052635E"/>
    <w:rsid w:val="00526D7F"/>
    <w:rsid w:val="0053768E"/>
    <w:rsid w:val="005440DC"/>
    <w:rsid w:val="00544FEA"/>
    <w:rsid w:val="00551482"/>
    <w:rsid w:val="005569B5"/>
    <w:rsid w:val="00561959"/>
    <w:rsid w:val="00562046"/>
    <w:rsid w:val="00574492"/>
    <w:rsid w:val="0058223C"/>
    <w:rsid w:val="005857A4"/>
    <w:rsid w:val="00586B49"/>
    <w:rsid w:val="00586F49"/>
    <w:rsid w:val="005A280B"/>
    <w:rsid w:val="005B0F47"/>
    <w:rsid w:val="005B36CD"/>
    <w:rsid w:val="005B446E"/>
    <w:rsid w:val="005B7049"/>
    <w:rsid w:val="005C5246"/>
    <w:rsid w:val="005C7171"/>
    <w:rsid w:val="005D0E97"/>
    <w:rsid w:val="005D3EB3"/>
    <w:rsid w:val="005D5E67"/>
    <w:rsid w:val="005D75F3"/>
    <w:rsid w:val="005E39C1"/>
    <w:rsid w:val="005E7CB2"/>
    <w:rsid w:val="005F0124"/>
    <w:rsid w:val="005F2B28"/>
    <w:rsid w:val="005F50A1"/>
    <w:rsid w:val="005F6E89"/>
    <w:rsid w:val="00601D7D"/>
    <w:rsid w:val="00604F02"/>
    <w:rsid w:val="0061144D"/>
    <w:rsid w:val="00625AB2"/>
    <w:rsid w:val="0063093D"/>
    <w:rsid w:val="00636844"/>
    <w:rsid w:val="00641BBF"/>
    <w:rsid w:val="00641BC1"/>
    <w:rsid w:val="006435F7"/>
    <w:rsid w:val="00664AD2"/>
    <w:rsid w:val="00667C6A"/>
    <w:rsid w:val="00671491"/>
    <w:rsid w:val="00672A86"/>
    <w:rsid w:val="00673F80"/>
    <w:rsid w:val="006747F5"/>
    <w:rsid w:val="00675FF5"/>
    <w:rsid w:val="00684475"/>
    <w:rsid w:val="00687961"/>
    <w:rsid w:val="00690743"/>
    <w:rsid w:val="006A1450"/>
    <w:rsid w:val="006B06EA"/>
    <w:rsid w:val="006C215A"/>
    <w:rsid w:val="006C2A91"/>
    <w:rsid w:val="006C2FBC"/>
    <w:rsid w:val="006C733F"/>
    <w:rsid w:val="006D4B6F"/>
    <w:rsid w:val="006D5E86"/>
    <w:rsid w:val="006D6A2E"/>
    <w:rsid w:val="006E2884"/>
    <w:rsid w:val="006E6232"/>
    <w:rsid w:val="006F5428"/>
    <w:rsid w:val="006F6868"/>
    <w:rsid w:val="006F6E7E"/>
    <w:rsid w:val="007017D9"/>
    <w:rsid w:val="00706DFD"/>
    <w:rsid w:val="0071588F"/>
    <w:rsid w:val="007162D0"/>
    <w:rsid w:val="00717944"/>
    <w:rsid w:val="00720A8B"/>
    <w:rsid w:val="00721FA9"/>
    <w:rsid w:val="007221F8"/>
    <w:rsid w:val="00725057"/>
    <w:rsid w:val="00725B4B"/>
    <w:rsid w:val="00731AC3"/>
    <w:rsid w:val="00732B9D"/>
    <w:rsid w:val="00736604"/>
    <w:rsid w:val="00744438"/>
    <w:rsid w:val="00746A9D"/>
    <w:rsid w:val="00753014"/>
    <w:rsid w:val="007579F2"/>
    <w:rsid w:val="00761224"/>
    <w:rsid w:val="00771F80"/>
    <w:rsid w:val="007767FD"/>
    <w:rsid w:val="00777948"/>
    <w:rsid w:val="00782D88"/>
    <w:rsid w:val="00794DAC"/>
    <w:rsid w:val="007973E2"/>
    <w:rsid w:val="00797B48"/>
    <w:rsid w:val="007A47EB"/>
    <w:rsid w:val="007B1DDF"/>
    <w:rsid w:val="007C0BF5"/>
    <w:rsid w:val="007C2741"/>
    <w:rsid w:val="007D2E74"/>
    <w:rsid w:val="007D4A1A"/>
    <w:rsid w:val="007E1422"/>
    <w:rsid w:val="007E250F"/>
    <w:rsid w:val="007E5380"/>
    <w:rsid w:val="007F0169"/>
    <w:rsid w:val="007F769D"/>
    <w:rsid w:val="008024B5"/>
    <w:rsid w:val="00804223"/>
    <w:rsid w:val="008162FF"/>
    <w:rsid w:val="00831EF8"/>
    <w:rsid w:val="00835B04"/>
    <w:rsid w:val="00844B49"/>
    <w:rsid w:val="00846819"/>
    <w:rsid w:val="00855B17"/>
    <w:rsid w:val="008571A9"/>
    <w:rsid w:val="008617A3"/>
    <w:rsid w:val="008645F4"/>
    <w:rsid w:val="008646D6"/>
    <w:rsid w:val="00864795"/>
    <w:rsid w:val="008655D2"/>
    <w:rsid w:val="00882B47"/>
    <w:rsid w:val="008837D6"/>
    <w:rsid w:val="00891F98"/>
    <w:rsid w:val="00894F26"/>
    <w:rsid w:val="0089531A"/>
    <w:rsid w:val="00897833"/>
    <w:rsid w:val="008B5901"/>
    <w:rsid w:val="008B7D6B"/>
    <w:rsid w:val="008C25F2"/>
    <w:rsid w:val="008C28E3"/>
    <w:rsid w:val="008D0B9A"/>
    <w:rsid w:val="008E4121"/>
    <w:rsid w:val="008F67A5"/>
    <w:rsid w:val="0091180B"/>
    <w:rsid w:val="00913216"/>
    <w:rsid w:val="00913F3E"/>
    <w:rsid w:val="00923F1C"/>
    <w:rsid w:val="00926EFB"/>
    <w:rsid w:val="009311D5"/>
    <w:rsid w:val="00934299"/>
    <w:rsid w:val="00935ACC"/>
    <w:rsid w:val="00941008"/>
    <w:rsid w:val="00944655"/>
    <w:rsid w:val="009476DE"/>
    <w:rsid w:val="00947AF2"/>
    <w:rsid w:val="00953821"/>
    <w:rsid w:val="00957E31"/>
    <w:rsid w:val="0096333C"/>
    <w:rsid w:val="0096442C"/>
    <w:rsid w:val="0096500F"/>
    <w:rsid w:val="00965337"/>
    <w:rsid w:val="00987A49"/>
    <w:rsid w:val="00992CB2"/>
    <w:rsid w:val="00996C87"/>
    <w:rsid w:val="0099760B"/>
    <w:rsid w:val="009A0243"/>
    <w:rsid w:val="009A6D9A"/>
    <w:rsid w:val="009B5127"/>
    <w:rsid w:val="009F048C"/>
    <w:rsid w:val="009F0685"/>
    <w:rsid w:val="009F0801"/>
    <w:rsid w:val="009F6F5E"/>
    <w:rsid w:val="009F7C03"/>
    <w:rsid w:val="00A03AA1"/>
    <w:rsid w:val="00A13FEF"/>
    <w:rsid w:val="00A16460"/>
    <w:rsid w:val="00A23EB8"/>
    <w:rsid w:val="00A310A4"/>
    <w:rsid w:val="00A37A4B"/>
    <w:rsid w:val="00A45A2A"/>
    <w:rsid w:val="00A5022A"/>
    <w:rsid w:val="00A515B5"/>
    <w:rsid w:val="00A60C7A"/>
    <w:rsid w:val="00A622FD"/>
    <w:rsid w:val="00A628CB"/>
    <w:rsid w:val="00A763F3"/>
    <w:rsid w:val="00A949AB"/>
    <w:rsid w:val="00AA0880"/>
    <w:rsid w:val="00AA1C39"/>
    <w:rsid w:val="00AA31E4"/>
    <w:rsid w:val="00AC0B1F"/>
    <w:rsid w:val="00AC520D"/>
    <w:rsid w:val="00AC78E7"/>
    <w:rsid w:val="00AE71BD"/>
    <w:rsid w:val="00AF3B35"/>
    <w:rsid w:val="00AF4DF9"/>
    <w:rsid w:val="00AF580B"/>
    <w:rsid w:val="00AF66D4"/>
    <w:rsid w:val="00B00D3F"/>
    <w:rsid w:val="00B12025"/>
    <w:rsid w:val="00B15DCB"/>
    <w:rsid w:val="00B16111"/>
    <w:rsid w:val="00B17F51"/>
    <w:rsid w:val="00B234C5"/>
    <w:rsid w:val="00B33C9B"/>
    <w:rsid w:val="00B4109B"/>
    <w:rsid w:val="00B429CD"/>
    <w:rsid w:val="00B4452D"/>
    <w:rsid w:val="00B453F0"/>
    <w:rsid w:val="00B51006"/>
    <w:rsid w:val="00B5303B"/>
    <w:rsid w:val="00B5651E"/>
    <w:rsid w:val="00B56891"/>
    <w:rsid w:val="00B74FDA"/>
    <w:rsid w:val="00B76CA9"/>
    <w:rsid w:val="00B76DCD"/>
    <w:rsid w:val="00B866B4"/>
    <w:rsid w:val="00B9338A"/>
    <w:rsid w:val="00BA4EB8"/>
    <w:rsid w:val="00BA721E"/>
    <w:rsid w:val="00BB4C67"/>
    <w:rsid w:val="00BC73BA"/>
    <w:rsid w:val="00BD6D6F"/>
    <w:rsid w:val="00BE3109"/>
    <w:rsid w:val="00BE49B3"/>
    <w:rsid w:val="00BE5947"/>
    <w:rsid w:val="00BF4B88"/>
    <w:rsid w:val="00C01ACC"/>
    <w:rsid w:val="00C03BB3"/>
    <w:rsid w:val="00C10D3C"/>
    <w:rsid w:val="00C10D8D"/>
    <w:rsid w:val="00C1123F"/>
    <w:rsid w:val="00C11C23"/>
    <w:rsid w:val="00C13E4C"/>
    <w:rsid w:val="00C15C10"/>
    <w:rsid w:val="00C17A7A"/>
    <w:rsid w:val="00C259FE"/>
    <w:rsid w:val="00C268F6"/>
    <w:rsid w:val="00C30F2C"/>
    <w:rsid w:val="00C32D45"/>
    <w:rsid w:val="00C456DE"/>
    <w:rsid w:val="00C46F5D"/>
    <w:rsid w:val="00C61BE2"/>
    <w:rsid w:val="00C70DBB"/>
    <w:rsid w:val="00C75CC2"/>
    <w:rsid w:val="00C8510F"/>
    <w:rsid w:val="00C923E6"/>
    <w:rsid w:val="00C938C8"/>
    <w:rsid w:val="00C9462B"/>
    <w:rsid w:val="00C9538A"/>
    <w:rsid w:val="00C9723C"/>
    <w:rsid w:val="00CA3BBC"/>
    <w:rsid w:val="00CA6C36"/>
    <w:rsid w:val="00CA7827"/>
    <w:rsid w:val="00CB0B1F"/>
    <w:rsid w:val="00CB2B6A"/>
    <w:rsid w:val="00CB66D0"/>
    <w:rsid w:val="00CC54D1"/>
    <w:rsid w:val="00CD105C"/>
    <w:rsid w:val="00CD17F4"/>
    <w:rsid w:val="00CD4599"/>
    <w:rsid w:val="00CD5D87"/>
    <w:rsid w:val="00CD6130"/>
    <w:rsid w:val="00CD7D49"/>
    <w:rsid w:val="00CE0269"/>
    <w:rsid w:val="00CE6162"/>
    <w:rsid w:val="00CF1DE0"/>
    <w:rsid w:val="00D04B10"/>
    <w:rsid w:val="00D115CC"/>
    <w:rsid w:val="00D1717B"/>
    <w:rsid w:val="00D22764"/>
    <w:rsid w:val="00D239AA"/>
    <w:rsid w:val="00D3138B"/>
    <w:rsid w:val="00D33754"/>
    <w:rsid w:val="00D36E51"/>
    <w:rsid w:val="00D3751B"/>
    <w:rsid w:val="00D46319"/>
    <w:rsid w:val="00D507AB"/>
    <w:rsid w:val="00D6040A"/>
    <w:rsid w:val="00D6742A"/>
    <w:rsid w:val="00D74933"/>
    <w:rsid w:val="00D767D6"/>
    <w:rsid w:val="00D82FC0"/>
    <w:rsid w:val="00D901FC"/>
    <w:rsid w:val="00D9240D"/>
    <w:rsid w:val="00D935DD"/>
    <w:rsid w:val="00DC0BB0"/>
    <w:rsid w:val="00DC4708"/>
    <w:rsid w:val="00DC7BBF"/>
    <w:rsid w:val="00DD655E"/>
    <w:rsid w:val="00DE165A"/>
    <w:rsid w:val="00DE3A88"/>
    <w:rsid w:val="00DF1578"/>
    <w:rsid w:val="00DF1F97"/>
    <w:rsid w:val="00DF4B63"/>
    <w:rsid w:val="00E00DD4"/>
    <w:rsid w:val="00E07AE8"/>
    <w:rsid w:val="00E1593D"/>
    <w:rsid w:val="00E16BB8"/>
    <w:rsid w:val="00E218E2"/>
    <w:rsid w:val="00E21B94"/>
    <w:rsid w:val="00E31FA3"/>
    <w:rsid w:val="00E33B80"/>
    <w:rsid w:val="00E419BD"/>
    <w:rsid w:val="00E44BC3"/>
    <w:rsid w:val="00E45D96"/>
    <w:rsid w:val="00E57378"/>
    <w:rsid w:val="00E722C6"/>
    <w:rsid w:val="00E722EC"/>
    <w:rsid w:val="00E729BA"/>
    <w:rsid w:val="00E87917"/>
    <w:rsid w:val="00E93063"/>
    <w:rsid w:val="00EA1690"/>
    <w:rsid w:val="00EA2345"/>
    <w:rsid w:val="00EA6B38"/>
    <w:rsid w:val="00EB0088"/>
    <w:rsid w:val="00EB25DF"/>
    <w:rsid w:val="00EB31FA"/>
    <w:rsid w:val="00EB325E"/>
    <w:rsid w:val="00EB3B24"/>
    <w:rsid w:val="00EC2D2B"/>
    <w:rsid w:val="00EC3502"/>
    <w:rsid w:val="00EC534B"/>
    <w:rsid w:val="00ED442A"/>
    <w:rsid w:val="00ED6795"/>
    <w:rsid w:val="00EE60D2"/>
    <w:rsid w:val="00EE7AC6"/>
    <w:rsid w:val="00EF1A14"/>
    <w:rsid w:val="00EF1F57"/>
    <w:rsid w:val="00F00568"/>
    <w:rsid w:val="00F00F65"/>
    <w:rsid w:val="00F031F0"/>
    <w:rsid w:val="00F17D00"/>
    <w:rsid w:val="00F17E75"/>
    <w:rsid w:val="00F22C00"/>
    <w:rsid w:val="00F2627D"/>
    <w:rsid w:val="00F31102"/>
    <w:rsid w:val="00F35A90"/>
    <w:rsid w:val="00F35F67"/>
    <w:rsid w:val="00F37218"/>
    <w:rsid w:val="00F45676"/>
    <w:rsid w:val="00F47B83"/>
    <w:rsid w:val="00F51D3C"/>
    <w:rsid w:val="00F52415"/>
    <w:rsid w:val="00F6377F"/>
    <w:rsid w:val="00F646B3"/>
    <w:rsid w:val="00F65F79"/>
    <w:rsid w:val="00F7590A"/>
    <w:rsid w:val="00F75FF4"/>
    <w:rsid w:val="00F8017B"/>
    <w:rsid w:val="00F826EE"/>
    <w:rsid w:val="00F82872"/>
    <w:rsid w:val="00F92966"/>
    <w:rsid w:val="00FA16EC"/>
    <w:rsid w:val="00FA7663"/>
    <w:rsid w:val="00FB6449"/>
    <w:rsid w:val="00FB7867"/>
    <w:rsid w:val="00FC1334"/>
    <w:rsid w:val="00FC73A9"/>
    <w:rsid w:val="00FE522E"/>
    <w:rsid w:val="00FE542F"/>
    <w:rsid w:val="00FE54B1"/>
    <w:rsid w:val="00FE609E"/>
    <w:rsid w:val="00FE6EA0"/>
    <w:rsid w:val="00FE7713"/>
    <w:rsid w:val="00FF49A9"/>
    <w:rsid w:val="00FF595A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4D9824FB-EB61-4B76-9696-E66AC1D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31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FA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7366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BC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31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731AC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3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31A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a0"/>
    <w:rsid w:val="000857D3"/>
  </w:style>
  <w:style w:type="paragraph" w:customStyle="1" w:styleId="11">
    <w:name w:val="Обычный1"/>
    <w:rsid w:val="003422E6"/>
    <w:rPr>
      <w:rFonts w:ascii="Calibri" w:eastAsia="Calibri" w:hAnsi="Calibri" w:cs="Calibri"/>
      <w:lang w:eastAsia="ru-RU"/>
    </w:rPr>
  </w:style>
  <w:style w:type="character" w:customStyle="1" w:styleId="a5">
    <w:name w:val="Абзац списка Знак"/>
    <w:basedOn w:val="a0"/>
    <w:link w:val="a4"/>
    <w:rsid w:val="006C2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9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02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9815">
                  <w:marLeft w:val="0"/>
                  <w:marRight w:val="0"/>
                  <w:marTop w:val="12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0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8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398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63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4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4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5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08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6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1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7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3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1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86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9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4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2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0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9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80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74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1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8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931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41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7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8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8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0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08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01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0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43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5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1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7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202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9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1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1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41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14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6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2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6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6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2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8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6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168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control" Target="activeX/activeX1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5" Type="http://schemas.openxmlformats.org/officeDocument/2006/relationships/webSettings" Target="webSettings.xml"/><Relationship Id="rId61" Type="http://schemas.openxmlformats.org/officeDocument/2006/relationships/control" Target="activeX/activeX49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" Type="http://schemas.openxmlformats.org/officeDocument/2006/relationships/hyperlink" Target="https://rcrpk.ru/images/PDF/Nastavnik/%D0%9C%D0%B5%D1%82%D0%BE%D0%B4%D0%B8%D1%87%D0%B5%D1%81%D0%BA%D0%B8%D0%B5_%D1%80%D0%B5%D0%BA%D0%BE%D0%BC%D0%B5%D0%BD%D0%B4%D0%B0%D1%86%D0%B8%D0%B8_2021_%D0%B3%D0%BE%D0%B4%D0%B0.pdf" TargetMode="External"/><Relationship Id="rId51" Type="http://schemas.openxmlformats.org/officeDocument/2006/relationships/control" Target="activeX/activeX39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1" Type="http://schemas.openxmlformats.org/officeDocument/2006/relationships/customXml" Target="../customXml/item1.xml"/><Relationship Id="rId6" Type="http://schemas.openxmlformats.org/officeDocument/2006/relationships/hyperlink" Target="https://rcrpk.ru/images/PDF/Nastavnik/%D0%A0%D0%B0%D1%81%D0%BF%D0%BE%D1%80%D1%8F%D0%B6%D0%B5%D0%BD%D0%B8%D0%B5_2019.pdf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1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crpk.ru/images/PDF/Nastavnik/%D0%A0%D0%B0%D1%81%D0%BF%D0%BE%D1%80%D1%8F%D0%B6%D0%B5%D0%BD%D0%B8%D0%B5_%D0%94%D0%9F%D0%9E_%D0%BE%D1%82_25.03.2022__161.pdf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" Type="http://schemas.openxmlformats.org/officeDocument/2006/relationships/hyperlink" Target="https://rcrpk.ru/images/PDF/Nastavnik/%D0%9F%D0%B8%D1%81%D1%8C%D0%BC%D0%BE_%D0%9C%D0%B8%D0%BD%D0%B8%D1%81%D1%82%D0%B5%D1%80%D1%81%D1%82%D0%B2%D0%B0.pdf" TargetMode="External"/><Relationship Id="rId71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E08A-B962-4D36-923D-EB1C323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72</Pages>
  <Words>13440</Words>
  <Characters>76608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Инна Алексеевна</dc:creator>
  <cp:keywords/>
  <dc:description/>
  <cp:lastModifiedBy>Мишанькина</cp:lastModifiedBy>
  <cp:revision>6</cp:revision>
  <cp:lastPrinted>2022-06-17T09:10:00Z</cp:lastPrinted>
  <dcterms:created xsi:type="dcterms:W3CDTF">2022-07-01T09:17:00Z</dcterms:created>
  <dcterms:modified xsi:type="dcterms:W3CDTF">2023-09-12T08:45:00Z</dcterms:modified>
</cp:coreProperties>
</file>