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46" w:rsidRPr="009C6F46" w:rsidRDefault="009C6F46" w:rsidP="009C6F46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hyperlink r:id="rId5" w:tooltip="08:17" w:history="1">
        <w:r w:rsidRPr="009C6F46">
          <w:rPr>
            <w:rFonts w:ascii="Arial" w:eastAsia="Times New Roman" w:hAnsi="Arial" w:cs="Arial"/>
            <w:b/>
            <w:bCs/>
            <w:color w:val="222222"/>
            <w:sz w:val="18"/>
            <w:szCs w:val="18"/>
            <w:shd w:val="clear" w:color="auto" w:fill="FFFFFF"/>
            <w:lang w:eastAsia="ru-RU"/>
          </w:rPr>
          <w:t>Мар</w:t>
        </w:r>
        <w:r w:rsidRPr="009C6F46">
          <w:rPr>
            <w:rFonts w:ascii="Arial" w:eastAsia="Times New Roman" w:hAnsi="Arial" w:cs="Arial"/>
            <w:b/>
            <w:bCs/>
            <w:color w:val="222222"/>
            <w:sz w:val="33"/>
            <w:szCs w:val="33"/>
            <w:shd w:val="clear" w:color="auto" w:fill="FFFFFF"/>
            <w:lang w:eastAsia="ru-RU"/>
          </w:rPr>
          <w:t>11</w:t>
        </w:r>
        <w:r w:rsidRPr="009C6F46">
          <w:rPr>
            <w:rFonts w:ascii="Arial" w:eastAsia="Times New Roman" w:hAnsi="Arial" w:cs="Arial"/>
            <w:b/>
            <w:bCs/>
            <w:color w:val="222222"/>
            <w:sz w:val="18"/>
            <w:szCs w:val="18"/>
            <w:shd w:val="clear" w:color="auto" w:fill="FFFFFF"/>
            <w:lang w:eastAsia="ru-RU"/>
          </w:rPr>
          <w:t>2021</w:t>
        </w:r>
      </w:hyperlink>
    </w:p>
    <w:p w:rsidR="009C6F46" w:rsidRPr="009C6F46" w:rsidRDefault="009C6F46" w:rsidP="009C6F46">
      <w:pPr>
        <w:shd w:val="clear" w:color="auto" w:fill="FFFFFF"/>
        <w:spacing w:line="0" w:lineRule="auto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noProof/>
          <w:color w:val="3B3F4A"/>
          <w:sz w:val="23"/>
          <w:szCs w:val="23"/>
          <w:lang w:eastAsia="ru-RU"/>
        </w:rPr>
        <w:drawing>
          <wp:inline distT="0" distB="0" distL="0" distR="0" wp14:anchorId="3557C3BC" wp14:editId="373B72EE">
            <wp:extent cx="6010275" cy="3005138"/>
            <wp:effectExtent l="0" t="0" r="0" b="0"/>
            <wp:docPr id="1" name="Рисунок 1" descr="http://proforientir42.ru/wp-content/uploads/2021/03/6-glavnyh-strahov-1228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rientir42.ru/wp-content/uploads/2021/03/6-glavnyh-strahov-1228x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80" cy="301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F46" w:rsidRPr="009C6F46" w:rsidRDefault="009C6F46" w:rsidP="009C6F4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Последний год в школе – это постоянный стресс. Чего стоят переживания по поводу ЕГЭ. Экзамены остаются позади, но это не помогает побороть страх. Выпускников ожидает приемная комиссия и процесс зачисления в 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техникум, колледж</w:t>
      </w:r>
      <w:r w:rsidR="00633865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, вуз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. Предлагаем обсудить главные опасения абитуриентов и найти способ борьбы с ними.</w:t>
      </w:r>
    </w:p>
    <w:p w:rsidR="009C6F46" w:rsidRPr="009C6F46" w:rsidRDefault="009C6F46" w:rsidP="009C6F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 xml:space="preserve">«Мне не удастся поступить в хороший техникум, колледж и придется всю жизнь работать в </w:t>
      </w:r>
      <w:r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кафе…</w:t>
      </w: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Такое случается. Главное – это правильный подход к любой ситуации. Советуем настраиваться на успешное поступление, но в любом случае нужно помнить, что не бывает безвыходных положений. Если абитуриент не сможет поступить в первый год, он попробует свои силы в следующем.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Не нужно бояться работы. Любой труд – это хорошо, не бывает нену</w:t>
      </w:r>
      <w:bookmarkStart w:id="0" w:name="_GoBack"/>
      <w:bookmarkEnd w:id="0"/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жных профессий. Год до повторной попытки поступления можно посвятить работе и самообразованию. Возможно, трудовой опыт поможет определиться с новой профессией, и абитуриент выберет другую специальность.</w:t>
      </w:r>
    </w:p>
    <w:p w:rsidR="009C6F46" w:rsidRPr="009C6F46" w:rsidRDefault="009C6F46" w:rsidP="009C6F46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126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«Мои данные забудут внести в списки поступивших студентов»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Многие абитуриенты думают, что по роковой ошибке их забудут внести в список поступивших. Насчет этого пункта можно не беспокоиться. Ни человеческий фактор, ни машинные сбои не могут допустить подобных ошибок. Каждую минуту система создает резервную копию документов, и все данные сохраняются в отдельном протоколе. Если студента зачислили, его фамилия гарантированно попадает в список студентов.</w:t>
      </w:r>
    </w:p>
    <w:p w:rsidR="009C6F46" w:rsidRPr="009C6F46" w:rsidRDefault="009C6F46" w:rsidP="009C6F4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«Я не смогу выбрать правильную профессию. Вдруг через 5 лет я останусь без работы?»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Это возможно. Согласно прогнозам экспертов, многие профессии потеряют свою актуальность: их заменят машины через 10-15 лет. Но это только догадки. Пока нет официальных заявлений, можно смело выбирать любую профессию на рынке труда. Почему не стоит переживать насчет будущего?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Если вы хороший специалист, умеете работать в команде, четко выполняете поставленные задачи или имеете навыки руководителя – вы всегда сможете найти работу. Наличие диплома не гарантирует хорошую должность: некоторым удается достичь карьерных высот и вовсе без высшего образования. Чтобы развеять эти страхи, всегда учитесь чему-то новому.</w:t>
      </w:r>
    </w:p>
    <w:p w:rsidR="009C6F46" w:rsidRPr="009C6F46" w:rsidRDefault="009C6F46" w:rsidP="009C6F46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lastRenderedPageBreak/>
        <w:t>«Если я выберу неподходящую специальность, мне придется всю жизнь заниматься делом, которое мне не по душе»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Это глупости. Можно совершить ошибку, но всегда есть возможность ее исправить: заново поступить в 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техникум, 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вуз на другую специальность в следующем году. Как вариант – получить диплом, и пройти курсы переквалификации. А лучше – получить второе высшее. Существует множество онлайн-курсов. Сейчас можно обучиться новой профессии с нуля, не выходя из дома.</w:t>
      </w:r>
    </w:p>
    <w:p w:rsidR="009C6F46" w:rsidRPr="009C6F46" w:rsidRDefault="009C6F46" w:rsidP="009C6F46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«Главное – поступить на бюджет. Я должен всем доказать, что я лучший»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Это хорошее желание. Но если оно превращается в навязчивую идею – это проблема. Да, поступление на бюджет – это успех, но глупо считать, что другой вариант зачисления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 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– полный провал. Нужно уметь радоваться любым достижениям. Разве поступление в хороший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 техникум, колледж, 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вуз на желаемую специальность – это плохо?</w:t>
      </w:r>
    </w:p>
    <w:p w:rsidR="009C6F46" w:rsidRPr="009C6F46" w:rsidRDefault="009C6F46" w:rsidP="009C6F46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 xml:space="preserve">«Я не смогу учиться в </w:t>
      </w:r>
      <w:r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 xml:space="preserve">техникуме, колледже, </w:t>
      </w:r>
      <w:r w:rsidRPr="009C6F46">
        <w:rPr>
          <w:rFonts w:ascii="Helvetica" w:eastAsia="Times New Roman" w:hAnsi="Helvetica" w:cs="Helvetica"/>
          <w:b/>
          <w:color w:val="3B3F4A"/>
          <w:sz w:val="23"/>
          <w:szCs w:val="23"/>
          <w:lang w:eastAsia="ru-RU"/>
        </w:rPr>
        <w:t>вузе. Мне не хватит знаний и меня отчислят на первом курсе!»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После стрессов на ЕГЭ и процесса поступления, абитуриенты думают, что в 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ОУ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 все будет еще хуже. Да, обучение в высших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, средних</w:t>
      </w: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 xml:space="preserve"> учебных заведениях несколько сложнее, чем в школе. Сессии, зачеты и новые дисциплины пугают первокурсников. Есть один секрет – не забывать про учебу. Тогда сложности окажутся минимальными.</w:t>
      </w:r>
    </w:p>
    <w:p w:rsidR="009C6F46" w:rsidRPr="009C6F46" w:rsidRDefault="009C6F46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bCs/>
          <w:color w:val="3B3F4A"/>
          <w:sz w:val="23"/>
          <w:szCs w:val="23"/>
          <w:lang w:eastAsia="ru-RU"/>
        </w:rPr>
        <w:t>Учимся справляться со стрессом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Выше мы описали самые распространенные страхи абитуриентов. Напоследок, хотим дать несколько важных советов:</w:t>
      </w:r>
    </w:p>
    <w:p w:rsidR="009C6F46" w:rsidRPr="009C6F46" w:rsidRDefault="009C6F46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bCs/>
          <w:color w:val="3B3F4A"/>
          <w:sz w:val="23"/>
          <w:szCs w:val="23"/>
          <w:lang w:eastAsia="ru-RU"/>
        </w:rPr>
        <w:t>Поговорить со студентами об учебе</w:t>
      </w:r>
    </w:p>
    <w:p w:rsidR="009C6F46" w:rsidRPr="009C6F46" w:rsidRDefault="009C6F46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Это можно сделать в социальной сети. Проще всего развеять страх – это пообщаться со студентами. Скорее всего, вам опишут преимущества учебы в </w:t>
      </w:r>
      <w:r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ОУ</w:t>
      </w:r>
      <w:hyperlink r:id="rId7" w:history="1"/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 – новые знакомства, свобода, интересные занятия и студенческие мероприятия. Рассказы из первых уст чаще разжигают желание, как можно скорее начать учебу. Проверьте.</w:t>
      </w:r>
    </w:p>
    <w:p w:rsidR="00633865" w:rsidRDefault="00633865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B3F4A"/>
          <w:sz w:val="23"/>
          <w:szCs w:val="23"/>
          <w:lang w:eastAsia="ru-RU"/>
        </w:rPr>
      </w:pPr>
    </w:p>
    <w:p w:rsidR="009C6F46" w:rsidRPr="009C6F46" w:rsidRDefault="009C6F46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bCs/>
          <w:color w:val="3B3F4A"/>
          <w:sz w:val="23"/>
          <w:szCs w:val="23"/>
          <w:lang w:eastAsia="ru-RU"/>
        </w:rPr>
        <w:t>Отвлечься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Постоянный стресс и борьба с внутренними страхами фокусирует все внимание на проблеме. Лучший способ – отвлечься на другое занятие. Прогулка с друзьями, кино, спорт – идеальные методы для переключения внимания.</w:t>
      </w:r>
    </w:p>
    <w:p w:rsidR="009C6F46" w:rsidRPr="009C6F46" w:rsidRDefault="009C6F46" w:rsidP="009C6F4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b/>
          <w:bCs/>
          <w:color w:val="3B3F4A"/>
          <w:sz w:val="23"/>
          <w:szCs w:val="23"/>
          <w:lang w:eastAsia="ru-RU"/>
        </w:rPr>
        <w:t>Продумать все возможные варианты</w:t>
      </w:r>
    </w:p>
    <w:p w:rsidR="009C6F46" w:rsidRPr="009C6F46" w:rsidRDefault="009C6F46" w:rsidP="009C6F4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Расписать сценарий – лучший способ приготовиться к любому исходу. Когда человек несколько раз проживает ситуацию в своих фантазиях – он морально готов к повторению такого сюжета в жизни. Хорошо не только представлять самые худшие варианты, а и сразу думать, что можно предпринять.</w:t>
      </w:r>
    </w:p>
    <w:p w:rsidR="009C6F46" w:rsidRPr="009C6F46" w:rsidRDefault="009C6F46" w:rsidP="009C6F4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</w:pPr>
      <w:r w:rsidRPr="009C6F46">
        <w:rPr>
          <w:rFonts w:ascii="Helvetica" w:eastAsia="Times New Roman" w:hAnsi="Helvetica" w:cs="Helvetica"/>
          <w:color w:val="3B3F4A"/>
          <w:sz w:val="23"/>
          <w:szCs w:val="23"/>
          <w:lang w:eastAsia="ru-RU"/>
        </w:rPr>
        <w:t> </w:t>
      </w:r>
    </w:p>
    <w:p w:rsidR="00F9199A" w:rsidRDefault="00F9199A"/>
    <w:sectPr w:rsidR="00F9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014"/>
    <w:multiLevelType w:val="multilevel"/>
    <w:tmpl w:val="9D1A9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E32AD"/>
    <w:multiLevelType w:val="multilevel"/>
    <w:tmpl w:val="826AB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B106A"/>
    <w:multiLevelType w:val="multilevel"/>
    <w:tmpl w:val="CCBA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96345"/>
    <w:multiLevelType w:val="multilevel"/>
    <w:tmpl w:val="3E32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C0792"/>
    <w:multiLevelType w:val="multilevel"/>
    <w:tmpl w:val="512A2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4056B"/>
    <w:multiLevelType w:val="multilevel"/>
    <w:tmpl w:val="F646A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B0E"/>
    <w:rsid w:val="00220B0E"/>
    <w:rsid w:val="00374C14"/>
    <w:rsid w:val="00633865"/>
    <w:rsid w:val="009C6F46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3EDF-FBE2-4AF1-93C7-3157DDCA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2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0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en.yandex.ru/t/%D1%83%D0%BD%D0%B8%D0%B2%D0%B5%D1%80%D1%81%D0%B8%D1%82%D0%B5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roforientir42.ru/2021/03/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Мишанькина</dc:creator>
  <cp:keywords/>
  <dc:description/>
  <cp:lastModifiedBy>Мишанькина</cp:lastModifiedBy>
  <cp:revision>2</cp:revision>
  <dcterms:created xsi:type="dcterms:W3CDTF">2021-03-12T02:23:00Z</dcterms:created>
  <dcterms:modified xsi:type="dcterms:W3CDTF">2021-03-12T02:36:00Z</dcterms:modified>
</cp:coreProperties>
</file>